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before="77"/>
        <w:ind w:left="3221" w:right="101" w:firstLine="0"/>
        <w:jc w:val="both"/>
        <w:rPr>
          <w:b/>
          <w:i/>
          <w:sz w:val="24"/>
        </w:rPr>
      </w:pPr>
      <w:r>
        <w:rPr>
          <w:b/>
          <w:i/>
          <w:color w:val="FF0000"/>
          <w:sz w:val="24"/>
        </w:rPr>
        <w:t>*Este</w:t>
      </w:r>
      <w:r>
        <w:rPr>
          <w:b/>
          <w:i/>
          <w:color w:val="FF0000"/>
          <w:spacing w:val="1"/>
          <w:sz w:val="24"/>
        </w:rPr>
        <w:t> </w:t>
      </w:r>
      <w:r>
        <w:rPr>
          <w:b/>
          <w:i/>
          <w:color w:val="FF0000"/>
          <w:sz w:val="24"/>
        </w:rPr>
        <w:t>modelo</w:t>
      </w:r>
      <w:r>
        <w:rPr>
          <w:b/>
          <w:i/>
          <w:color w:val="FF0000"/>
          <w:spacing w:val="1"/>
          <w:sz w:val="24"/>
        </w:rPr>
        <w:t> </w:t>
      </w:r>
      <w:r>
        <w:rPr>
          <w:b/>
          <w:i/>
          <w:color w:val="FF0000"/>
          <w:sz w:val="24"/>
        </w:rPr>
        <w:t>contém</w:t>
      </w:r>
      <w:r>
        <w:rPr>
          <w:b/>
          <w:i/>
          <w:color w:val="FF0000"/>
          <w:spacing w:val="1"/>
          <w:sz w:val="24"/>
        </w:rPr>
        <w:t> </w:t>
      </w:r>
      <w:r>
        <w:rPr>
          <w:b/>
          <w:i/>
          <w:color w:val="FF0000"/>
          <w:sz w:val="24"/>
        </w:rPr>
        <w:t>sugestões</w:t>
      </w:r>
      <w:r>
        <w:rPr>
          <w:b/>
          <w:i/>
          <w:color w:val="FF0000"/>
          <w:spacing w:val="1"/>
          <w:sz w:val="24"/>
        </w:rPr>
        <w:t> </w:t>
      </w:r>
      <w:r>
        <w:rPr>
          <w:b/>
          <w:i/>
          <w:color w:val="FF0000"/>
          <w:sz w:val="24"/>
        </w:rPr>
        <w:t>de</w:t>
      </w:r>
      <w:r>
        <w:rPr>
          <w:b/>
          <w:i/>
          <w:color w:val="FF0000"/>
          <w:spacing w:val="1"/>
          <w:sz w:val="24"/>
        </w:rPr>
        <w:t> </w:t>
      </w:r>
      <w:r>
        <w:rPr>
          <w:b/>
          <w:i/>
          <w:color w:val="FF0000"/>
          <w:sz w:val="24"/>
        </w:rPr>
        <w:t>redação</w:t>
      </w:r>
      <w:r>
        <w:rPr>
          <w:b/>
          <w:i/>
          <w:color w:val="FF0000"/>
          <w:spacing w:val="1"/>
          <w:sz w:val="24"/>
        </w:rPr>
        <w:t> </w:t>
      </w:r>
      <w:r>
        <w:rPr>
          <w:b/>
          <w:i/>
          <w:color w:val="FF0000"/>
          <w:sz w:val="24"/>
        </w:rPr>
        <w:t>que</w:t>
      </w:r>
      <w:r>
        <w:rPr>
          <w:b/>
          <w:i/>
          <w:color w:val="FF0000"/>
          <w:spacing w:val="1"/>
          <w:sz w:val="24"/>
        </w:rPr>
        <w:t> </w:t>
      </w:r>
      <w:r>
        <w:rPr>
          <w:b/>
          <w:i/>
          <w:color w:val="FF0000"/>
          <w:sz w:val="24"/>
        </w:rPr>
        <w:t>podem</w:t>
      </w:r>
      <w:r>
        <w:rPr>
          <w:b/>
          <w:i/>
          <w:color w:val="FF0000"/>
          <w:spacing w:val="1"/>
          <w:sz w:val="24"/>
        </w:rPr>
        <w:t> </w:t>
      </w:r>
      <w:r>
        <w:rPr>
          <w:b/>
          <w:i/>
          <w:color w:val="FF0000"/>
          <w:sz w:val="24"/>
        </w:rPr>
        <w:t>embasar</w:t>
      </w:r>
      <w:r>
        <w:rPr>
          <w:b/>
          <w:i/>
          <w:color w:val="FF0000"/>
          <w:spacing w:val="1"/>
          <w:sz w:val="24"/>
        </w:rPr>
        <w:t> </w:t>
      </w:r>
      <w:r>
        <w:rPr>
          <w:b/>
          <w:i/>
          <w:color w:val="FF0000"/>
          <w:sz w:val="24"/>
        </w:rPr>
        <w:t>a</w:t>
      </w:r>
      <w:r>
        <w:rPr>
          <w:b/>
          <w:i/>
          <w:color w:val="FF0000"/>
          <w:spacing w:val="1"/>
          <w:sz w:val="24"/>
        </w:rPr>
        <w:t> </w:t>
      </w:r>
      <w:r>
        <w:rPr>
          <w:b/>
          <w:i/>
          <w:color w:val="FF0000"/>
          <w:sz w:val="24"/>
        </w:rPr>
        <w:t>elaboração</w:t>
      </w:r>
      <w:r>
        <w:rPr>
          <w:b/>
          <w:i/>
          <w:color w:val="FF0000"/>
          <w:spacing w:val="1"/>
          <w:sz w:val="24"/>
        </w:rPr>
        <w:t> </w:t>
      </w:r>
      <w:r>
        <w:rPr>
          <w:b/>
          <w:i/>
          <w:color w:val="FF0000"/>
          <w:sz w:val="24"/>
        </w:rPr>
        <w:t>do</w:t>
      </w:r>
      <w:r>
        <w:rPr>
          <w:b/>
          <w:i/>
          <w:color w:val="FF0000"/>
          <w:spacing w:val="1"/>
          <w:sz w:val="24"/>
        </w:rPr>
        <w:t> </w:t>
      </w:r>
      <w:r>
        <w:rPr>
          <w:b/>
          <w:i/>
          <w:color w:val="FF0000"/>
          <w:sz w:val="24"/>
        </w:rPr>
        <w:t>contrato</w:t>
      </w:r>
      <w:r>
        <w:rPr>
          <w:b/>
          <w:i/>
          <w:color w:val="FF0000"/>
          <w:spacing w:val="1"/>
          <w:sz w:val="24"/>
        </w:rPr>
        <w:t> </w:t>
      </w:r>
      <w:r>
        <w:rPr>
          <w:b/>
          <w:i/>
          <w:color w:val="FF0000"/>
          <w:sz w:val="24"/>
        </w:rPr>
        <w:t>de</w:t>
      </w:r>
      <w:r>
        <w:rPr>
          <w:b/>
          <w:i/>
          <w:color w:val="FF0000"/>
          <w:spacing w:val="1"/>
          <w:sz w:val="24"/>
        </w:rPr>
        <w:t> </w:t>
      </w:r>
      <w:r>
        <w:rPr>
          <w:b/>
          <w:i/>
          <w:color w:val="FF0000"/>
          <w:sz w:val="24"/>
        </w:rPr>
        <w:t>associação</w:t>
      </w:r>
      <w:r>
        <w:rPr>
          <w:b/>
          <w:i/>
          <w:color w:val="FF0000"/>
          <w:spacing w:val="1"/>
          <w:sz w:val="24"/>
        </w:rPr>
        <w:t> </w:t>
      </w:r>
      <w:r>
        <w:rPr>
          <w:b/>
          <w:i/>
          <w:color w:val="FF0000"/>
          <w:sz w:val="24"/>
        </w:rPr>
        <w:t>entre</w:t>
      </w:r>
      <w:r>
        <w:rPr>
          <w:b/>
          <w:i/>
          <w:color w:val="FF0000"/>
          <w:spacing w:val="1"/>
          <w:sz w:val="24"/>
        </w:rPr>
        <w:t> </w:t>
      </w:r>
      <w:r>
        <w:rPr>
          <w:b/>
          <w:i/>
          <w:color w:val="FF0000"/>
          <w:sz w:val="24"/>
        </w:rPr>
        <w:t>sociedades de advogados. Compete aos interessados ajustar,</w:t>
      </w:r>
      <w:r>
        <w:rPr>
          <w:b/>
          <w:i/>
          <w:color w:val="FF0000"/>
          <w:spacing w:val="-57"/>
          <w:sz w:val="24"/>
        </w:rPr>
        <w:t> </w:t>
      </w:r>
      <w:r>
        <w:rPr>
          <w:b/>
          <w:i/>
          <w:color w:val="FF0000"/>
          <w:sz w:val="24"/>
        </w:rPr>
        <w:t>livremente, as condições e cláusulas que melhor reflitam a</w:t>
      </w:r>
      <w:r>
        <w:rPr>
          <w:b/>
          <w:i/>
          <w:color w:val="FF0000"/>
          <w:spacing w:val="1"/>
          <w:sz w:val="24"/>
        </w:rPr>
        <w:t> </w:t>
      </w:r>
      <w:r>
        <w:rPr>
          <w:b/>
          <w:i/>
          <w:color w:val="FF0000"/>
          <w:sz w:val="24"/>
        </w:rPr>
        <w:t>relação</w:t>
      </w:r>
      <w:r>
        <w:rPr>
          <w:b/>
          <w:i/>
          <w:color w:val="FF0000"/>
          <w:spacing w:val="-3"/>
          <w:sz w:val="24"/>
        </w:rPr>
        <w:t> </w:t>
      </w:r>
      <w:r>
        <w:rPr>
          <w:b/>
          <w:i/>
          <w:color w:val="FF0000"/>
          <w:sz w:val="24"/>
        </w:rPr>
        <w:t>contratual</w:t>
      </w:r>
      <w:r>
        <w:rPr>
          <w:b/>
          <w:i/>
          <w:color w:val="FF0000"/>
          <w:spacing w:val="-2"/>
          <w:sz w:val="24"/>
        </w:rPr>
        <w:t> </w:t>
      </w:r>
      <w:r>
        <w:rPr>
          <w:b/>
          <w:i/>
          <w:color w:val="FF0000"/>
          <w:sz w:val="24"/>
        </w:rPr>
        <w:t>a</w:t>
      </w:r>
      <w:r>
        <w:rPr>
          <w:b/>
          <w:i/>
          <w:color w:val="FF0000"/>
          <w:spacing w:val="-5"/>
          <w:sz w:val="24"/>
        </w:rPr>
        <w:t> </w:t>
      </w:r>
      <w:r>
        <w:rPr>
          <w:b/>
          <w:i/>
          <w:color w:val="FF0000"/>
          <w:sz w:val="24"/>
        </w:rPr>
        <w:t>ser</w:t>
      </w:r>
      <w:r>
        <w:rPr>
          <w:b/>
          <w:i/>
          <w:color w:val="FF0000"/>
          <w:spacing w:val="-5"/>
          <w:sz w:val="24"/>
        </w:rPr>
        <w:t> </w:t>
      </w:r>
      <w:r>
        <w:rPr>
          <w:b/>
          <w:i/>
          <w:color w:val="FF0000"/>
          <w:sz w:val="24"/>
        </w:rPr>
        <w:t>estabelecida,</w:t>
      </w:r>
      <w:r>
        <w:rPr>
          <w:b/>
          <w:i/>
          <w:color w:val="FF0000"/>
          <w:spacing w:val="-2"/>
          <w:sz w:val="24"/>
        </w:rPr>
        <w:t> </w:t>
      </w:r>
      <w:r>
        <w:rPr>
          <w:b/>
          <w:i/>
          <w:color w:val="FF0000"/>
          <w:sz w:val="24"/>
        </w:rPr>
        <w:t>observada a</w:t>
      </w:r>
      <w:r>
        <w:rPr>
          <w:b/>
          <w:i/>
          <w:color w:val="FF0000"/>
          <w:spacing w:val="-2"/>
          <w:sz w:val="24"/>
        </w:rPr>
        <w:t> </w:t>
      </w:r>
      <w:r>
        <w:rPr>
          <w:b/>
          <w:i/>
          <w:color w:val="FF0000"/>
          <w:sz w:val="24"/>
        </w:rPr>
        <w:t>legislação</w:t>
      </w:r>
      <w:r>
        <w:rPr>
          <w:b/>
          <w:i/>
          <w:color w:val="FF0000"/>
          <w:spacing w:val="-58"/>
          <w:sz w:val="24"/>
        </w:rPr>
        <w:t> </w:t>
      </w:r>
      <w:r>
        <w:rPr>
          <w:b/>
          <w:i/>
          <w:color w:val="FF0000"/>
          <w:sz w:val="24"/>
        </w:rPr>
        <w:t>aplicável (</w:t>
      </w:r>
      <w:r>
        <w:rPr>
          <w:b/>
          <w:i/>
          <w:color w:val="FF0000"/>
          <w:sz w:val="24"/>
          <w:u w:val="thick" w:color="FF0000"/>
        </w:rPr>
        <w:t>alterando o que estiver em destaque, conforme</w:t>
      </w:r>
      <w:r>
        <w:rPr>
          <w:b/>
          <w:i/>
          <w:color w:val="FF0000"/>
          <w:spacing w:val="1"/>
          <w:sz w:val="24"/>
        </w:rPr>
        <w:t> </w:t>
      </w:r>
      <w:r>
        <w:rPr>
          <w:b/>
          <w:i/>
          <w:color w:val="FF0000"/>
          <w:sz w:val="24"/>
          <w:u w:val="thick" w:color="FF0000"/>
        </w:rPr>
        <w:t>convenha</w:t>
      </w:r>
      <w:r>
        <w:rPr>
          <w:b/>
          <w:i/>
          <w:color w:val="FF0000"/>
          <w:sz w:val="24"/>
        </w:rPr>
        <w:t>).</w:t>
      </w:r>
      <w:r>
        <w:rPr>
          <w:b/>
          <w:i/>
          <w:color w:val="FF0000"/>
          <w:spacing w:val="-10"/>
          <w:sz w:val="24"/>
        </w:rPr>
        <w:t> </w:t>
      </w:r>
      <w:r>
        <w:rPr>
          <w:b/>
          <w:i/>
          <w:color w:val="FF0000"/>
          <w:sz w:val="24"/>
          <w:u w:val="thick" w:color="FF0000"/>
        </w:rPr>
        <w:t>Esta</w:t>
      </w:r>
      <w:r>
        <w:rPr>
          <w:b/>
          <w:i/>
          <w:color w:val="FF0000"/>
          <w:spacing w:val="-9"/>
          <w:sz w:val="24"/>
          <w:u w:val="thick" w:color="FF0000"/>
        </w:rPr>
        <w:t> </w:t>
      </w:r>
      <w:r>
        <w:rPr>
          <w:b/>
          <w:i/>
          <w:color w:val="FF0000"/>
          <w:sz w:val="24"/>
          <w:u w:val="thick" w:color="FF0000"/>
        </w:rPr>
        <w:t>nota</w:t>
      </w:r>
      <w:r>
        <w:rPr>
          <w:b/>
          <w:i/>
          <w:color w:val="FF0000"/>
          <w:spacing w:val="-11"/>
          <w:sz w:val="24"/>
          <w:u w:val="thick" w:color="FF0000"/>
        </w:rPr>
        <w:t> </w:t>
      </w:r>
      <w:r>
        <w:rPr>
          <w:b/>
          <w:i/>
          <w:color w:val="FF0000"/>
          <w:sz w:val="24"/>
          <w:u w:val="thick" w:color="FF0000"/>
        </w:rPr>
        <w:t>não</w:t>
      </w:r>
      <w:r>
        <w:rPr>
          <w:b/>
          <w:i/>
          <w:color w:val="FF0000"/>
          <w:spacing w:val="-9"/>
          <w:sz w:val="24"/>
          <w:u w:val="thick" w:color="FF0000"/>
        </w:rPr>
        <w:t> </w:t>
      </w:r>
      <w:r>
        <w:rPr>
          <w:b/>
          <w:i/>
          <w:color w:val="FF0000"/>
          <w:sz w:val="24"/>
          <w:u w:val="thick" w:color="FF0000"/>
        </w:rPr>
        <w:t>deve</w:t>
      </w:r>
      <w:r>
        <w:rPr>
          <w:b/>
          <w:i/>
          <w:color w:val="FF0000"/>
          <w:spacing w:val="-10"/>
          <w:sz w:val="24"/>
          <w:u w:val="thick" w:color="FF0000"/>
        </w:rPr>
        <w:t> </w:t>
      </w:r>
      <w:r>
        <w:rPr>
          <w:b/>
          <w:i/>
          <w:color w:val="FF0000"/>
          <w:sz w:val="24"/>
          <w:u w:val="thick" w:color="FF0000"/>
        </w:rPr>
        <w:t>constar</w:t>
      </w:r>
      <w:r>
        <w:rPr>
          <w:b/>
          <w:i/>
          <w:color w:val="FF0000"/>
          <w:spacing w:val="-8"/>
          <w:sz w:val="24"/>
          <w:u w:val="thick" w:color="FF0000"/>
        </w:rPr>
        <w:t> </w:t>
      </w:r>
      <w:r>
        <w:rPr>
          <w:b/>
          <w:i/>
          <w:color w:val="FF0000"/>
          <w:sz w:val="24"/>
          <w:u w:val="thick" w:color="FF0000"/>
        </w:rPr>
        <w:t>do</w:t>
      </w:r>
      <w:r>
        <w:rPr>
          <w:b/>
          <w:i/>
          <w:color w:val="FF0000"/>
          <w:spacing w:val="-9"/>
          <w:sz w:val="24"/>
          <w:u w:val="thick" w:color="FF0000"/>
        </w:rPr>
        <w:t> </w:t>
      </w:r>
      <w:r>
        <w:rPr>
          <w:b/>
          <w:i/>
          <w:color w:val="FF0000"/>
          <w:sz w:val="24"/>
          <w:u w:val="thick" w:color="FF0000"/>
        </w:rPr>
        <w:t>contrato</w:t>
      </w:r>
      <w:r>
        <w:rPr>
          <w:b/>
          <w:i/>
          <w:color w:val="FF0000"/>
          <w:spacing w:val="-9"/>
          <w:sz w:val="24"/>
          <w:u w:val="thick" w:color="FF0000"/>
        </w:rPr>
        <w:t> </w:t>
      </w:r>
      <w:r>
        <w:rPr>
          <w:b/>
          <w:i/>
          <w:color w:val="FF0000"/>
          <w:sz w:val="24"/>
          <w:u w:val="thick" w:color="FF0000"/>
        </w:rPr>
        <w:t>impresso</w:t>
      </w:r>
      <w:r>
        <w:rPr>
          <w:b/>
          <w:i/>
          <w:color w:val="FF0000"/>
          <w:sz w:val="24"/>
        </w:rPr>
        <w:t>.</w:t>
      </w:r>
    </w:p>
    <w:p>
      <w:pPr>
        <w:pStyle w:val="BodyText"/>
        <w:spacing w:before="2"/>
        <w:rPr>
          <w:b/>
          <w:i/>
          <w:sz w:val="16"/>
        </w:rPr>
      </w:pPr>
    </w:p>
    <w:p>
      <w:pPr>
        <w:pStyle w:val="Heading1"/>
        <w:spacing w:before="90"/>
        <w:ind w:left="423"/>
      </w:pPr>
      <w:r>
        <w:rPr/>
        <w:t>CONTRATO</w:t>
      </w:r>
      <w:r>
        <w:rPr>
          <w:spacing w:val="-4"/>
        </w:rPr>
        <w:t> </w:t>
      </w:r>
      <w:r>
        <w:rPr/>
        <w:t>DE</w:t>
      </w:r>
      <w:r>
        <w:rPr>
          <w:spacing w:val="-4"/>
        </w:rPr>
        <w:t> </w:t>
      </w:r>
      <w:r>
        <w:rPr/>
        <w:t>ASSOCIAÇÃO</w:t>
      </w:r>
      <w:r>
        <w:rPr>
          <w:spacing w:val="-4"/>
        </w:rPr>
        <w:t> </w:t>
      </w:r>
      <w:r>
        <w:rPr/>
        <w:t>ENTRE</w:t>
      </w:r>
      <w:r>
        <w:rPr>
          <w:spacing w:val="-4"/>
        </w:rPr>
        <w:t> </w:t>
      </w:r>
      <w:r>
        <w:rPr/>
        <w:t>SOCIEDADES</w:t>
      </w:r>
      <w:r>
        <w:rPr>
          <w:spacing w:val="-3"/>
        </w:rPr>
        <w:t> </w:t>
      </w:r>
      <w:r>
        <w:rPr/>
        <w:t>DE</w:t>
      </w:r>
      <w:r>
        <w:rPr>
          <w:spacing w:val="-4"/>
        </w:rPr>
        <w:t> </w:t>
      </w:r>
      <w:r>
        <w:rPr/>
        <w:t>ADVOGADOS(AS)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2"/>
        <w:rPr>
          <w:b/>
          <w:sz w:val="20"/>
        </w:rPr>
      </w:pPr>
    </w:p>
    <w:p>
      <w:pPr>
        <w:pStyle w:val="BodyText"/>
        <w:spacing w:before="90"/>
        <w:ind w:left="101" w:right="102"/>
        <w:jc w:val="both"/>
      </w:pPr>
      <w:r>
        <w:rPr>
          <w:b/>
          <w:shd w:fill="FFFF00" w:color="auto" w:val="clear"/>
        </w:rPr>
        <w:t>[…]</w:t>
      </w:r>
      <w:r>
        <w:rPr/>
        <w:t>,</w:t>
      </w:r>
      <w:r>
        <w:rPr>
          <w:spacing w:val="-5"/>
        </w:rPr>
        <w:t> </w:t>
      </w:r>
      <w:r>
        <w:rPr/>
        <w:t>sociedade</w:t>
      </w:r>
      <w:r>
        <w:rPr>
          <w:spacing w:val="-6"/>
        </w:rPr>
        <w:t> </w:t>
      </w:r>
      <w:r>
        <w:rPr/>
        <w:t>de</w:t>
      </w:r>
      <w:r>
        <w:rPr>
          <w:spacing w:val="-5"/>
        </w:rPr>
        <w:t> </w:t>
      </w:r>
      <w:r>
        <w:rPr/>
        <w:t>advogados(as),</w:t>
      </w:r>
      <w:r>
        <w:rPr>
          <w:spacing w:val="-5"/>
        </w:rPr>
        <w:t> </w:t>
      </w:r>
      <w:r>
        <w:rPr/>
        <w:t>com</w:t>
      </w:r>
      <w:r>
        <w:rPr>
          <w:spacing w:val="-3"/>
        </w:rPr>
        <w:t> </w:t>
      </w:r>
      <w:r>
        <w:rPr/>
        <w:t>sede</w:t>
      </w:r>
      <w:r>
        <w:rPr>
          <w:spacing w:val="-6"/>
        </w:rPr>
        <w:t> </w:t>
      </w:r>
      <w:r>
        <w:rPr/>
        <w:t>na</w:t>
      </w:r>
      <w:r>
        <w:rPr>
          <w:spacing w:val="-5"/>
        </w:rPr>
        <w:t> </w:t>
      </w:r>
      <w:r>
        <w:rPr/>
        <w:t>[</w:t>
      </w:r>
      <w:r>
        <w:rPr>
          <w:i/>
          <w:shd w:fill="FFFF00" w:color="auto" w:val="clear"/>
        </w:rPr>
        <w:t>endereço</w:t>
      </w:r>
      <w:r>
        <w:rPr>
          <w:i/>
          <w:spacing w:val="-5"/>
          <w:shd w:fill="FFFF00" w:color="auto" w:val="clear"/>
        </w:rPr>
        <w:t> </w:t>
      </w:r>
      <w:r>
        <w:rPr>
          <w:i/>
          <w:shd w:fill="FFFF00" w:color="auto" w:val="clear"/>
        </w:rPr>
        <w:t>completo</w:t>
      </w:r>
      <w:r>
        <w:rPr/>
        <w:t>],</w:t>
      </w:r>
      <w:r>
        <w:rPr>
          <w:spacing w:val="-4"/>
        </w:rPr>
        <w:t> </w:t>
      </w:r>
      <w:r>
        <w:rPr/>
        <w:t>inscrita</w:t>
      </w:r>
      <w:r>
        <w:rPr>
          <w:spacing w:val="-6"/>
        </w:rPr>
        <w:t> </w:t>
      </w:r>
      <w:r>
        <w:rPr/>
        <w:t>no</w:t>
      </w:r>
      <w:r>
        <w:rPr>
          <w:spacing w:val="-4"/>
        </w:rPr>
        <w:t> </w:t>
      </w:r>
      <w:r>
        <w:rPr/>
        <w:t>CNPJ/ME</w:t>
      </w:r>
      <w:r>
        <w:rPr>
          <w:spacing w:val="-7"/>
        </w:rPr>
        <w:t> </w:t>
      </w:r>
      <w:r>
        <w:rPr/>
        <w:t>sob</w:t>
      </w:r>
      <w:r>
        <w:rPr>
          <w:spacing w:val="-57"/>
        </w:rPr>
        <w:t> </w:t>
      </w:r>
      <w:r>
        <w:rPr/>
        <w:t>nº </w:t>
      </w:r>
      <w:r>
        <w:rPr>
          <w:shd w:fill="FFFF00" w:color="auto" w:val="clear"/>
        </w:rPr>
        <w:t>[…</w:t>
      </w:r>
      <w:r>
        <w:rPr/>
        <w:t>], cujos atos constitutivos se encontram registrados na Ordem dos Advogados do Brasil,</w:t>
      </w:r>
      <w:r>
        <w:rPr>
          <w:spacing w:val="1"/>
        </w:rPr>
        <w:t> </w:t>
      </w:r>
      <w:r>
        <w:rPr/>
        <w:t>Seção do Paraná (OAB/PR) sob o nº </w:t>
      </w:r>
      <w:r>
        <w:rPr>
          <w:shd w:fill="FFFF00" w:color="auto" w:val="clear"/>
        </w:rPr>
        <w:t>[…]</w:t>
      </w:r>
      <w:r>
        <w:rPr/>
        <w:t>, neste ato representada na forma de seu contrato</w:t>
      </w:r>
      <w:r>
        <w:rPr>
          <w:spacing w:val="1"/>
        </w:rPr>
        <w:t> </w:t>
      </w:r>
      <w:r>
        <w:rPr/>
        <w:t>social,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seguir</w:t>
      </w:r>
      <w:r>
        <w:rPr>
          <w:spacing w:val="-1"/>
        </w:rPr>
        <w:t> </w:t>
      </w:r>
      <w:r>
        <w:rPr/>
        <w:t>denominada</w:t>
      </w:r>
      <w:r>
        <w:rPr>
          <w:spacing w:val="-2"/>
        </w:rPr>
        <w:t> </w:t>
      </w:r>
      <w:r>
        <w:rPr>
          <w:b/>
        </w:rPr>
        <w:t>PRIMEIRA</w:t>
      </w:r>
      <w:r>
        <w:rPr>
          <w:b/>
          <w:spacing w:val="-1"/>
        </w:rPr>
        <w:t> </w:t>
      </w:r>
      <w:r>
        <w:rPr>
          <w:b/>
        </w:rPr>
        <w:t>CONTRATANTE</w:t>
      </w:r>
      <w:r>
        <w:rPr/>
        <w:t>; e,</w:t>
      </w:r>
    </w:p>
    <w:p>
      <w:pPr>
        <w:pStyle w:val="BodyText"/>
        <w:spacing w:before="3"/>
        <w:rPr>
          <w:sz w:val="16"/>
        </w:rPr>
      </w:pPr>
    </w:p>
    <w:p>
      <w:pPr>
        <w:pStyle w:val="BodyText"/>
        <w:spacing w:before="90"/>
        <w:ind w:left="101" w:right="102"/>
        <w:jc w:val="both"/>
      </w:pPr>
      <w:r>
        <w:rPr>
          <w:b/>
          <w:shd w:fill="FFFF00" w:color="auto" w:val="clear"/>
        </w:rPr>
        <w:t>[…]</w:t>
      </w:r>
      <w:r>
        <w:rPr/>
        <w:t>,</w:t>
      </w:r>
      <w:r>
        <w:rPr>
          <w:spacing w:val="-5"/>
        </w:rPr>
        <w:t> </w:t>
      </w:r>
      <w:r>
        <w:rPr/>
        <w:t>sociedade</w:t>
      </w:r>
      <w:r>
        <w:rPr>
          <w:spacing w:val="-6"/>
        </w:rPr>
        <w:t> </w:t>
      </w:r>
      <w:r>
        <w:rPr/>
        <w:t>de</w:t>
      </w:r>
      <w:r>
        <w:rPr>
          <w:spacing w:val="-5"/>
        </w:rPr>
        <w:t> </w:t>
      </w:r>
      <w:r>
        <w:rPr/>
        <w:t>advogados(as),</w:t>
      </w:r>
      <w:r>
        <w:rPr>
          <w:spacing w:val="-5"/>
        </w:rPr>
        <w:t> </w:t>
      </w:r>
      <w:r>
        <w:rPr/>
        <w:t>com</w:t>
      </w:r>
      <w:r>
        <w:rPr>
          <w:spacing w:val="-3"/>
        </w:rPr>
        <w:t> </w:t>
      </w:r>
      <w:r>
        <w:rPr/>
        <w:t>sede</w:t>
      </w:r>
      <w:r>
        <w:rPr>
          <w:spacing w:val="-6"/>
        </w:rPr>
        <w:t> </w:t>
      </w:r>
      <w:r>
        <w:rPr/>
        <w:t>na</w:t>
      </w:r>
      <w:r>
        <w:rPr>
          <w:spacing w:val="-5"/>
        </w:rPr>
        <w:t> </w:t>
      </w:r>
      <w:r>
        <w:rPr/>
        <w:t>[</w:t>
      </w:r>
      <w:r>
        <w:rPr>
          <w:i/>
          <w:shd w:fill="FFFF00" w:color="auto" w:val="clear"/>
        </w:rPr>
        <w:t>endereço</w:t>
      </w:r>
      <w:r>
        <w:rPr>
          <w:i/>
          <w:spacing w:val="-5"/>
          <w:shd w:fill="FFFF00" w:color="auto" w:val="clear"/>
        </w:rPr>
        <w:t> </w:t>
      </w:r>
      <w:r>
        <w:rPr>
          <w:i/>
          <w:shd w:fill="FFFF00" w:color="auto" w:val="clear"/>
        </w:rPr>
        <w:t>completo</w:t>
      </w:r>
      <w:r>
        <w:rPr/>
        <w:t>],</w:t>
      </w:r>
      <w:r>
        <w:rPr>
          <w:spacing w:val="-4"/>
        </w:rPr>
        <w:t> </w:t>
      </w:r>
      <w:r>
        <w:rPr/>
        <w:t>inscrita</w:t>
      </w:r>
      <w:r>
        <w:rPr>
          <w:spacing w:val="-6"/>
        </w:rPr>
        <w:t> </w:t>
      </w:r>
      <w:r>
        <w:rPr/>
        <w:t>no</w:t>
      </w:r>
      <w:r>
        <w:rPr>
          <w:spacing w:val="-4"/>
        </w:rPr>
        <w:t> </w:t>
      </w:r>
      <w:r>
        <w:rPr/>
        <w:t>CNPJ/ME</w:t>
      </w:r>
      <w:r>
        <w:rPr>
          <w:spacing w:val="-7"/>
        </w:rPr>
        <w:t> </w:t>
      </w:r>
      <w:r>
        <w:rPr/>
        <w:t>sob</w:t>
      </w:r>
      <w:r>
        <w:rPr>
          <w:spacing w:val="-57"/>
        </w:rPr>
        <w:t> </w:t>
      </w:r>
      <w:r>
        <w:rPr/>
        <w:t>nº </w:t>
      </w:r>
      <w:r>
        <w:rPr>
          <w:shd w:fill="FFFF00" w:color="auto" w:val="clear"/>
        </w:rPr>
        <w:t>[…</w:t>
      </w:r>
      <w:r>
        <w:rPr/>
        <w:t>], cujos atos constitutivos se encontram registrados na Ordem dos Advogados do Brasil,</w:t>
      </w:r>
      <w:r>
        <w:rPr>
          <w:spacing w:val="1"/>
        </w:rPr>
        <w:t> </w:t>
      </w:r>
      <w:r>
        <w:rPr/>
        <w:t>Seção do </w:t>
      </w:r>
      <w:r>
        <w:rPr>
          <w:shd w:fill="FFFF00" w:color="auto" w:val="clear"/>
        </w:rPr>
        <w:t>Paraná</w:t>
      </w:r>
      <w:r>
        <w:rPr/>
        <w:t> (OAB/</w:t>
      </w:r>
      <w:r>
        <w:rPr>
          <w:shd w:fill="FFFF00" w:color="auto" w:val="clear"/>
        </w:rPr>
        <w:t>PR</w:t>
      </w:r>
      <w:r>
        <w:rPr/>
        <w:t>) sob o nº </w:t>
      </w:r>
      <w:r>
        <w:rPr>
          <w:shd w:fill="FFFF00" w:color="auto" w:val="clear"/>
        </w:rPr>
        <w:t>[…]</w:t>
      </w:r>
      <w:r>
        <w:rPr/>
        <w:t>, neste ato representada na forma de seu contrato</w:t>
      </w:r>
      <w:r>
        <w:rPr>
          <w:spacing w:val="1"/>
        </w:rPr>
        <w:t> </w:t>
      </w:r>
      <w:r>
        <w:rPr/>
        <w:t>social,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seguir</w:t>
      </w:r>
      <w:r>
        <w:rPr>
          <w:spacing w:val="-1"/>
        </w:rPr>
        <w:t> </w:t>
      </w:r>
      <w:r>
        <w:rPr/>
        <w:t>denominada</w:t>
      </w:r>
      <w:r>
        <w:rPr>
          <w:spacing w:val="-1"/>
        </w:rPr>
        <w:t> </w:t>
      </w:r>
      <w:r>
        <w:rPr>
          <w:b/>
        </w:rPr>
        <w:t>SEGUNDA</w:t>
      </w:r>
      <w:r>
        <w:rPr>
          <w:b/>
          <w:spacing w:val="-2"/>
        </w:rPr>
        <w:t> </w:t>
      </w:r>
      <w:r>
        <w:rPr>
          <w:b/>
        </w:rPr>
        <w:t>CONTRATANTE</w:t>
      </w:r>
      <w:r>
        <w:rPr/>
        <w:t>;</w:t>
      </w:r>
    </w:p>
    <w:p>
      <w:pPr>
        <w:pStyle w:val="BodyText"/>
      </w:pPr>
    </w:p>
    <w:p>
      <w:pPr>
        <w:pStyle w:val="BodyText"/>
        <w:ind w:left="101" w:right="105"/>
        <w:jc w:val="both"/>
      </w:pPr>
      <w:r>
        <w:rPr/>
        <w:t>RESOLVEM celebrar o presente Contrato de Associação entre Sociedades (Contrato), que se</w:t>
      </w:r>
      <w:r>
        <w:rPr>
          <w:spacing w:val="1"/>
        </w:rPr>
        <w:t> </w:t>
      </w:r>
      <w:r>
        <w:rPr/>
        <w:t>regerá</w:t>
      </w:r>
      <w:r>
        <w:rPr>
          <w:spacing w:val="-2"/>
        </w:rPr>
        <w:t> </w:t>
      </w:r>
      <w:r>
        <w:rPr/>
        <w:t>pelas</w:t>
      </w:r>
      <w:r>
        <w:rPr>
          <w:spacing w:val="2"/>
        </w:rPr>
        <w:t> </w:t>
      </w:r>
      <w:r>
        <w:rPr/>
        <w:t>condições</w:t>
      </w:r>
      <w:r>
        <w:rPr>
          <w:spacing w:val="2"/>
        </w:rPr>
        <w:t> </w:t>
      </w:r>
      <w:r>
        <w:rPr/>
        <w:t>e</w:t>
      </w:r>
      <w:r>
        <w:rPr>
          <w:spacing w:val="1"/>
        </w:rPr>
        <w:t> </w:t>
      </w:r>
      <w:r>
        <w:rPr/>
        <w:t>cláusulas seguintes:</w:t>
      </w:r>
    </w:p>
    <w:p>
      <w:pPr>
        <w:pStyle w:val="BodyText"/>
      </w:pPr>
    </w:p>
    <w:p>
      <w:pPr>
        <w:pStyle w:val="Heading1"/>
        <w:jc w:val="both"/>
      </w:pPr>
      <w:r>
        <w:rPr/>
        <w:t>CLÁUSULA</w:t>
      </w:r>
      <w:r>
        <w:rPr>
          <w:spacing w:val="-3"/>
        </w:rPr>
        <w:t> </w:t>
      </w:r>
      <w:r>
        <w:rPr/>
        <w:t>PRIMEIRA</w:t>
      </w:r>
      <w:r>
        <w:rPr>
          <w:spacing w:val="-3"/>
        </w:rPr>
        <w:t> </w:t>
      </w:r>
      <w:r>
        <w:rPr/>
        <w:t>–</w:t>
      </w:r>
      <w:r>
        <w:rPr>
          <w:spacing w:val="-1"/>
        </w:rPr>
        <w:t> </w:t>
      </w:r>
      <w:r>
        <w:rPr/>
        <w:t>DO</w:t>
      </w:r>
      <w:r>
        <w:rPr>
          <w:spacing w:val="-2"/>
        </w:rPr>
        <w:t> </w:t>
      </w:r>
      <w:r>
        <w:rPr/>
        <w:t>OBJETO</w:t>
      </w:r>
    </w:p>
    <w:p>
      <w:pPr>
        <w:pStyle w:val="BodyText"/>
        <w:rPr>
          <w:b/>
        </w:rPr>
      </w:pPr>
    </w:p>
    <w:p>
      <w:pPr>
        <w:pStyle w:val="ListParagraph"/>
        <w:numPr>
          <w:ilvl w:val="1"/>
          <w:numId w:val="1"/>
        </w:numPr>
        <w:tabs>
          <w:tab w:pos="870" w:val="left" w:leader="none"/>
        </w:tabs>
        <w:spacing w:line="240" w:lineRule="auto" w:before="0" w:after="0"/>
        <w:ind w:left="101" w:right="102" w:firstLine="0"/>
        <w:jc w:val="both"/>
        <w:rPr>
          <w:sz w:val="24"/>
        </w:rPr>
      </w:pPr>
      <w:r>
        <w:rPr>
          <w:sz w:val="24"/>
        </w:rPr>
        <w:t>O presente Contrato tem por objeto estabelecer e regular a associação e colaboração</w:t>
      </w:r>
      <w:r>
        <w:rPr>
          <w:spacing w:val="1"/>
          <w:sz w:val="24"/>
        </w:rPr>
        <w:t> </w:t>
      </w:r>
      <w:r>
        <w:rPr>
          <w:sz w:val="24"/>
        </w:rPr>
        <w:t>recíproca para a prestação de serviços profissionais advocatícios entre as Partes, na forma do</w:t>
      </w:r>
      <w:r>
        <w:rPr>
          <w:spacing w:val="1"/>
          <w:sz w:val="24"/>
        </w:rPr>
        <w:t> </w:t>
      </w:r>
      <w:r>
        <w:rPr>
          <w:sz w:val="24"/>
        </w:rPr>
        <w:t>Regulamento Geral do Estatuto da Advocacia e da Ordem dos Advogados do Brasil (OAB),</w:t>
      </w:r>
      <w:r>
        <w:rPr>
          <w:spacing w:val="1"/>
          <w:sz w:val="24"/>
        </w:rPr>
        <w:t> </w:t>
      </w:r>
      <w:r>
        <w:rPr>
          <w:sz w:val="24"/>
        </w:rPr>
        <w:t>bem como dos Provimentos nº 112/2006 e 204/2021, do Conselho Federal da OAB, e demais</w:t>
      </w:r>
      <w:r>
        <w:rPr>
          <w:spacing w:val="1"/>
          <w:sz w:val="24"/>
        </w:rPr>
        <w:t> </w:t>
      </w:r>
      <w:r>
        <w:rPr>
          <w:sz w:val="24"/>
        </w:rPr>
        <w:t>legislações</w:t>
      </w:r>
      <w:r>
        <w:rPr>
          <w:spacing w:val="-1"/>
          <w:sz w:val="24"/>
        </w:rPr>
        <w:t> </w:t>
      </w:r>
      <w:r>
        <w:rPr>
          <w:sz w:val="24"/>
        </w:rPr>
        <w:t>aplicáveis.</w:t>
      </w:r>
    </w:p>
    <w:p>
      <w:pPr>
        <w:pStyle w:val="BodyText"/>
        <w:spacing w:before="2"/>
        <w:rPr>
          <w:sz w:val="16"/>
        </w:rPr>
      </w:pPr>
    </w:p>
    <w:p>
      <w:pPr>
        <w:pStyle w:val="ListParagraph"/>
        <w:numPr>
          <w:ilvl w:val="1"/>
          <w:numId w:val="1"/>
        </w:numPr>
        <w:tabs>
          <w:tab w:pos="810" w:val="left" w:leader="none"/>
        </w:tabs>
        <w:spacing w:line="240" w:lineRule="auto" w:before="90" w:after="0"/>
        <w:ind w:left="101" w:right="101" w:firstLine="0"/>
        <w:jc w:val="both"/>
        <w:rPr>
          <w:sz w:val="24"/>
        </w:rPr>
      </w:pPr>
      <w:r>
        <w:rPr>
          <w:sz w:val="24"/>
        </w:rPr>
        <w:t>Associam-se as Partes para atuação conjunta e integrada no ramo da advocacia </w:t>
      </w:r>
      <w:r>
        <w:rPr>
          <w:sz w:val="24"/>
          <w:shd w:fill="FFFF00" w:color="auto" w:val="clear"/>
        </w:rPr>
        <w:t>[…]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ficando sob a incumbência da SEGUNDA CONTRATANTE prestar apoio aos clientes da</w:t>
      </w:r>
      <w:r>
        <w:rPr>
          <w:spacing w:val="1"/>
          <w:sz w:val="24"/>
        </w:rPr>
        <w:t> </w:t>
      </w:r>
      <w:r>
        <w:rPr>
          <w:sz w:val="24"/>
        </w:rPr>
        <w:t>PRIMEIRA CONTRATANTE nas áreas do direito </w:t>
      </w:r>
      <w:r>
        <w:rPr>
          <w:sz w:val="24"/>
          <w:shd w:fill="FFFF00" w:color="auto" w:val="clear"/>
        </w:rPr>
        <w:t>[…]</w:t>
      </w:r>
      <w:r>
        <w:rPr>
          <w:sz w:val="24"/>
        </w:rPr>
        <w:t>, </w:t>
      </w:r>
      <w:r>
        <w:rPr>
          <w:sz w:val="24"/>
          <w:shd w:fill="FFFF00" w:color="auto" w:val="clear"/>
        </w:rPr>
        <w:t>seja na esfera consultiva, preventiva</w:t>
      </w:r>
      <w:r>
        <w:rPr>
          <w:spacing w:val="1"/>
          <w:sz w:val="24"/>
        </w:rPr>
        <w:t> </w:t>
      </w:r>
      <w:r>
        <w:rPr>
          <w:sz w:val="24"/>
          <w:shd w:fill="FFFF00" w:color="auto" w:val="clear"/>
        </w:rPr>
        <w:t>ou</w:t>
      </w:r>
      <w:r>
        <w:rPr>
          <w:spacing w:val="1"/>
          <w:sz w:val="24"/>
          <w:shd w:fill="FFFF00" w:color="auto" w:val="clear"/>
        </w:rPr>
        <w:t> </w:t>
      </w:r>
      <w:r>
        <w:rPr>
          <w:sz w:val="24"/>
          <w:shd w:fill="FFFF00" w:color="auto" w:val="clear"/>
        </w:rPr>
        <w:t>contenciosa</w:t>
      </w:r>
      <w:r>
        <w:rPr>
          <w:sz w:val="24"/>
        </w:rPr>
        <w:t>.</w:t>
      </w:r>
      <w:r>
        <w:rPr>
          <w:spacing w:val="1"/>
          <w:sz w:val="24"/>
        </w:rPr>
        <w:t> </w:t>
      </w:r>
      <w:r>
        <w:rPr>
          <w:sz w:val="24"/>
        </w:rPr>
        <w:t>Por</w:t>
      </w:r>
      <w:r>
        <w:rPr>
          <w:spacing w:val="1"/>
          <w:sz w:val="24"/>
        </w:rPr>
        <w:t> </w:t>
      </w:r>
      <w:r>
        <w:rPr>
          <w:sz w:val="24"/>
        </w:rPr>
        <w:t>sua</w:t>
      </w:r>
      <w:r>
        <w:rPr>
          <w:spacing w:val="1"/>
          <w:sz w:val="24"/>
        </w:rPr>
        <w:t> </w:t>
      </w:r>
      <w:r>
        <w:rPr>
          <w:sz w:val="24"/>
        </w:rPr>
        <w:t>vez,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PRIMEIRA</w:t>
      </w:r>
      <w:r>
        <w:rPr>
          <w:spacing w:val="1"/>
          <w:sz w:val="24"/>
        </w:rPr>
        <w:t> </w:t>
      </w:r>
      <w:r>
        <w:rPr>
          <w:sz w:val="24"/>
        </w:rPr>
        <w:t>CONTRATANTE</w:t>
      </w:r>
      <w:r>
        <w:rPr>
          <w:spacing w:val="1"/>
          <w:sz w:val="24"/>
        </w:rPr>
        <w:t> </w:t>
      </w:r>
      <w:r>
        <w:rPr>
          <w:sz w:val="24"/>
        </w:rPr>
        <w:t>prestará</w:t>
      </w:r>
      <w:r>
        <w:rPr>
          <w:spacing w:val="1"/>
          <w:sz w:val="24"/>
        </w:rPr>
        <w:t> </w:t>
      </w:r>
      <w:r>
        <w:rPr>
          <w:sz w:val="24"/>
        </w:rPr>
        <w:t>idêntico</w:t>
      </w:r>
      <w:r>
        <w:rPr>
          <w:spacing w:val="1"/>
          <w:sz w:val="24"/>
        </w:rPr>
        <w:t> </w:t>
      </w:r>
      <w:r>
        <w:rPr>
          <w:sz w:val="24"/>
        </w:rPr>
        <w:t>apoio</w:t>
      </w:r>
      <w:r>
        <w:rPr>
          <w:spacing w:val="1"/>
          <w:sz w:val="24"/>
        </w:rPr>
        <w:t> </w:t>
      </w:r>
      <w:r>
        <w:rPr>
          <w:sz w:val="24"/>
        </w:rPr>
        <w:t>à</w:t>
      </w:r>
      <w:r>
        <w:rPr>
          <w:spacing w:val="1"/>
          <w:sz w:val="24"/>
        </w:rPr>
        <w:t> </w:t>
      </w:r>
      <w:r>
        <w:rPr>
          <w:sz w:val="24"/>
        </w:rPr>
        <w:t>SEGUNDA</w:t>
      </w:r>
      <w:r>
        <w:rPr>
          <w:spacing w:val="-2"/>
          <w:sz w:val="24"/>
        </w:rPr>
        <w:t> </w:t>
      </w:r>
      <w:r>
        <w:rPr>
          <w:sz w:val="24"/>
        </w:rPr>
        <w:t>CONTRATANTE</w:t>
      </w:r>
      <w:r>
        <w:rPr>
          <w:spacing w:val="-1"/>
          <w:sz w:val="24"/>
        </w:rPr>
        <w:t> </w:t>
      </w:r>
      <w:r>
        <w:rPr>
          <w:sz w:val="24"/>
        </w:rPr>
        <w:t>na</w:t>
      </w:r>
      <w:r>
        <w:rPr>
          <w:spacing w:val="-1"/>
          <w:sz w:val="24"/>
        </w:rPr>
        <w:t> </w:t>
      </w:r>
      <w:r>
        <w:rPr>
          <w:sz w:val="24"/>
        </w:rPr>
        <w:t>área</w:t>
      </w:r>
      <w:r>
        <w:rPr>
          <w:spacing w:val="-1"/>
          <w:sz w:val="24"/>
        </w:rPr>
        <w:t> </w:t>
      </w:r>
      <w:r>
        <w:rPr>
          <w:sz w:val="24"/>
        </w:rPr>
        <w:t>do</w:t>
      </w:r>
      <w:r>
        <w:rPr>
          <w:spacing w:val="1"/>
          <w:sz w:val="24"/>
        </w:rPr>
        <w:t> </w:t>
      </w:r>
      <w:r>
        <w:rPr>
          <w:sz w:val="24"/>
        </w:rPr>
        <w:t>direito</w:t>
      </w:r>
      <w:r>
        <w:rPr>
          <w:spacing w:val="2"/>
          <w:sz w:val="24"/>
        </w:rPr>
        <w:t> </w:t>
      </w:r>
      <w:r>
        <w:rPr>
          <w:sz w:val="24"/>
          <w:shd w:fill="FFFF00" w:color="auto" w:val="clear"/>
        </w:rPr>
        <w:t>[…]</w:t>
      </w:r>
      <w:r>
        <w:rPr>
          <w:sz w:val="24"/>
        </w:rPr>
        <w:t>.</w:t>
      </w:r>
    </w:p>
    <w:p>
      <w:pPr>
        <w:spacing w:line="274" w:lineRule="exact" w:before="0"/>
        <w:ind w:left="101" w:right="0" w:firstLine="0"/>
        <w:jc w:val="left"/>
        <w:rPr>
          <w:i/>
          <w:sz w:val="24"/>
        </w:rPr>
      </w:pPr>
      <w:r>
        <w:rPr>
          <w:i/>
          <w:color w:val="FF0000"/>
          <w:sz w:val="24"/>
        </w:rPr>
        <w:t>OU</w:t>
      </w:r>
    </w:p>
    <w:p>
      <w:pPr>
        <w:pStyle w:val="ListParagraph"/>
        <w:numPr>
          <w:ilvl w:val="1"/>
          <w:numId w:val="2"/>
        </w:numPr>
        <w:tabs>
          <w:tab w:pos="560" w:val="left" w:leader="none"/>
        </w:tabs>
        <w:spacing w:line="240" w:lineRule="auto" w:before="0" w:after="0"/>
        <w:ind w:left="101" w:right="103" w:firstLine="0"/>
        <w:jc w:val="both"/>
        <w:rPr>
          <w:sz w:val="24"/>
        </w:rPr>
      </w:pPr>
      <w:r>
        <w:rPr>
          <w:sz w:val="24"/>
        </w:rPr>
        <w:t>Associam-se as Partes para atuação conjunta ao(s) cliente(s) estabelecidos em relação</w:t>
      </w:r>
      <w:r>
        <w:rPr>
          <w:spacing w:val="1"/>
          <w:sz w:val="24"/>
        </w:rPr>
        <w:t> </w:t>
      </w:r>
      <w:r>
        <w:rPr>
          <w:sz w:val="24"/>
        </w:rPr>
        <w:t>lateralmente</w:t>
      </w:r>
      <w:r>
        <w:rPr>
          <w:spacing w:val="-6"/>
          <w:sz w:val="24"/>
        </w:rPr>
        <w:t> </w:t>
      </w:r>
      <w:r>
        <w:rPr>
          <w:sz w:val="24"/>
        </w:rPr>
        <w:t>firmada</w:t>
      </w:r>
      <w:r>
        <w:rPr>
          <w:spacing w:val="-6"/>
          <w:sz w:val="24"/>
        </w:rPr>
        <w:t> </w:t>
      </w:r>
      <w:r>
        <w:rPr>
          <w:sz w:val="24"/>
        </w:rPr>
        <w:t>pelas</w:t>
      </w:r>
      <w:r>
        <w:rPr>
          <w:spacing w:val="-5"/>
          <w:sz w:val="24"/>
        </w:rPr>
        <w:t> </w:t>
      </w:r>
      <w:r>
        <w:rPr>
          <w:sz w:val="24"/>
        </w:rPr>
        <w:t>Partes,</w:t>
      </w:r>
      <w:r>
        <w:rPr>
          <w:spacing w:val="-5"/>
          <w:sz w:val="24"/>
        </w:rPr>
        <w:t> </w:t>
      </w:r>
      <w:r>
        <w:rPr>
          <w:sz w:val="24"/>
        </w:rPr>
        <w:t>sendo</w:t>
      </w:r>
      <w:r>
        <w:rPr>
          <w:spacing w:val="-5"/>
          <w:sz w:val="24"/>
        </w:rPr>
        <w:t> </w:t>
      </w:r>
      <w:r>
        <w:rPr>
          <w:sz w:val="24"/>
        </w:rPr>
        <w:t>que</w:t>
      </w:r>
      <w:r>
        <w:rPr>
          <w:spacing w:val="-6"/>
          <w:sz w:val="24"/>
        </w:rPr>
        <w:t> </w:t>
      </w:r>
      <w:r>
        <w:rPr>
          <w:sz w:val="24"/>
        </w:rPr>
        <w:t>tal</w:t>
      </w:r>
      <w:r>
        <w:rPr>
          <w:spacing w:val="-4"/>
          <w:sz w:val="24"/>
        </w:rPr>
        <w:t> </w:t>
      </w:r>
      <w:r>
        <w:rPr>
          <w:sz w:val="24"/>
        </w:rPr>
        <w:t>documento</w:t>
      </w:r>
      <w:r>
        <w:rPr>
          <w:spacing w:val="-5"/>
          <w:sz w:val="24"/>
        </w:rPr>
        <w:t> </w:t>
      </w:r>
      <w:r>
        <w:rPr>
          <w:sz w:val="24"/>
        </w:rPr>
        <w:t>será</w:t>
      </w:r>
      <w:r>
        <w:rPr>
          <w:spacing w:val="-6"/>
          <w:sz w:val="24"/>
        </w:rPr>
        <w:t> </w:t>
      </w:r>
      <w:r>
        <w:rPr>
          <w:sz w:val="24"/>
        </w:rPr>
        <w:t>arquivado</w:t>
      </w:r>
      <w:r>
        <w:rPr>
          <w:spacing w:val="-5"/>
          <w:sz w:val="24"/>
        </w:rPr>
        <w:t> </w:t>
      </w:r>
      <w:r>
        <w:rPr>
          <w:sz w:val="24"/>
        </w:rPr>
        <w:t>unicamente</w:t>
      </w:r>
      <w:r>
        <w:rPr>
          <w:spacing w:val="-6"/>
          <w:sz w:val="24"/>
        </w:rPr>
        <w:t> </w:t>
      </w:r>
      <w:r>
        <w:rPr>
          <w:sz w:val="24"/>
        </w:rPr>
        <w:t>na</w:t>
      </w:r>
      <w:r>
        <w:rPr>
          <w:spacing w:val="-6"/>
          <w:sz w:val="24"/>
        </w:rPr>
        <w:t> </w:t>
      </w:r>
      <w:r>
        <w:rPr>
          <w:sz w:val="24"/>
        </w:rPr>
        <w:t>sede</w:t>
      </w:r>
      <w:r>
        <w:rPr>
          <w:spacing w:val="-58"/>
          <w:sz w:val="24"/>
        </w:rPr>
        <w:t> </w:t>
      </w:r>
      <w:r>
        <w:rPr>
          <w:sz w:val="24"/>
        </w:rPr>
        <w:t>de cada CONTRATANTE e conterá as responsabilidades específicas de cada Parte, no que</w:t>
      </w:r>
      <w:r>
        <w:rPr>
          <w:spacing w:val="1"/>
          <w:sz w:val="24"/>
        </w:rPr>
        <w:t> </w:t>
      </w:r>
      <w:r>
        <w:rPr>
          <w:sz w:val="24"/>
        </w:rPr>
        <w:t>couber.</w:t>
      </w:r>
    </w:p>
    <w:p>
      <w:pPr>
        <w:pStyle w:val="BodyText"/>
        <w:spacing w:before="2"/>
        <w:rPr>
          <w:sz w:val="16"/>
        </w:rPr>
      </w:pPr>
    </w:p>
    <w:p>
      <w:pPr>
        <w:pStyle w:val="ListParagraph"/>
        <w:numPr>
          <w:ilvl w:val="1"/>
          <w:numId w:val="2"/>
        </w:numPr>
        <w:tabs>
          <w:tab w:pos="810" w:val="left" w:leader="none"/>
        </w:tabs>
        <w:spacing w:line="240" w:lineRule="auto" w:before="90" w:after="0"/>
        <w:ind w:left="809" w:right="0" w:hanging="709"/>
        <w:jc w:val="both"/>
        <w:rPr>
          <w:sz w:val="24"/>
        </w:rPr>
      </w:pPr>
      <w:r>
        <w:rPr>
          <w:sz w:val="24"/>
        </w:rPr>
        <w:t>Exclui-se</w:t>
      </w:r>
      <w:r>
        <w:rPr>
          <w:spacing w:val="-4"/>
          <w:sz w:val="24"/>
        </w:rPr>
        <w:t> </w:t>
      </w:r>
      <w:r>
        <w:rPr>
          <w:sz w:val="24"/>
        </w:rPr>
        <w:t>da</w:t>
      </w:r>
      <w:r>
        <w:rPr>
          <w:spacing w:val="-3"/>
          <w:sz w:val="24"/>
        </w:rPr>
        <w:t> </w:t>
      </w:r>
      <w:r>
        <w:rPr>
          <w:sz w:val="24"/>
        </w:rPr>
        <w:t>presente</w:t>
      </w:r>
      <w:r>
        <w:rPr>
          <w:spacing w:val="-2"/>
          <w:sz w:val="24"/>
        </w:rPr>
        <w:t> </w:t>
      </w:r>
      <w:r>
        <w:rPr>
          <w:sz w:val="24"/>
        </w:rPr>
        <w:t>associação [</w:t>
      </w:r>
      <w:r>
        <w:rPr>
          <w:i/>
          <w:sz w:val="24"/>
          <w:shd w:fill="FFFF00" w:color="auto" w:val="clear"/>
        </w:rPr>
        <w:t>se</w:t>
      </w:r>
      <w:r>
        <w:rPr>
          <w:i/>
          <w:spacing w:val="-4"/>
          <w:sz w:val="24"/>
          <w:shd w:fill="FFFF00" w:color="auto" w:val="clear"/>
        </w:rPr>
        <w:t> </w:t>
      </w:r>
      <w:r>
        <w:rPr>
          <w:i/>
          <w:sz w:val="24"/>
          <w:shd w:fill="FFFF00" w:color="auto" w:val="clear"/>
        </w:rPr>
        <w:t>aplicável</w:t>
      </w:r>
      <w:r>
        <w:rPr>
          <w:sz w:val="24"/>
          <w:shd w:fill="FFFF00" w:color="auto" w:val="clear"/>
        </w:rPr>
        <w:t>…</w:t>
      </w:r>
      <w:r>
        <w:rPr>
          <w:sz w:val="24"/>
        </w:rPr>
        <w:t>].</w:t>
      </w:r>
    </w:p>
    <w:p>
      <w:pPr>
        <w:pStyle w:val="BodyText"/>
      </w:pPr>
    </w:p>
    <w:p>
      <w:pPr>
        <w:pStyle w:val="Heading1"/>
      </w:pPr>
      <w:r>
        <w:rPr/>
        <w:t>CLÁUSULA</w:t>
      </w:r>
      <w:r>
        <w:rPr>
          <w:spacing w:val="-4"/>
        </w:rPr>
        <w:t> </w:t>
      </w:r>
      <w:r>
        <w:rPr/>
        <w:t>SEGUNDA</w:t>
      </w:r>
      <w:r>
        <w:rPr>
          <w:spacing w:val="-4"/>
        </w:rPr>
        <w:t> </w:t>
      </w:r>
      <w:r>
        <w:rPr/>
        <w:t>–</w:t>
      </w:r>
      <w:r>
        <w:rPr>
          <w:spacing w:val="-4"/>
        </w:rPr>
        <w:t> </w:t>
      </w:r>
      <w:r>
        <w:rPr/>
        <w:t>DO</w:t>
      </w:r>
      <w:r>
        <w:rPr>
          <w:spacing w:val="-3"/>
        </w:rPr>
        <w:t> </w:t>
      </w:r>
      <w:r>
        <w:rPr/>
        <w:t>RELACIONAMENTO</w:t>
      </w:r>
      <w:r>
        <w:rPr>
          <w:spacing w:val="-3"/>
        </w:rPr>
        <w:t> </w:t>
      </w:r>
      <w:r>
        <w:rPr/>
        <w:t>ENTRE</w:t>
      </w:r>
      <w:r>
        <w:rPr>
          <w:spacing w:val="-3"/>
        </w:rPr>
        <w:t> </w:t>
      </w:r>
      <w:r>
        <w:rPr/>
        <w:t>AS</w:t>
      </w:r>
      <w:r>
        <w:rPr>
          <w:spacing w:val="-2"/>
        </w:rPr>
        <w:t> </w:t>
      </w:r>
      <w:r>
        <w:rPr/>
        <w:t>PARTES</w:t>
      </w:r>
    </w:p>
    <w:p>
      <w:pPr>
        <w:pStyle w:val="BodyText"/>
        <w:rPr>
          <w:b/>
        </w:rPr>
      </w:pPr>
    </w:p>
    <w:p>
      <w:pPr>
        <w:pStyle w:val="ListParagraph"/>
        <w:numPr>
          <w:ilvl w:val="1"/>
          <w:numId w:val="3"/>
        </w:numPr>
        <w:tabs>
          <w:tab w:pos="810" w:val="left" w:leader="none"/>
        </w:tabs>
        <w:spacing w:line="240" w:lineRule="auto" w:before="0" w:after="0"/>
        <w:ind w:left="101" w:right="103" w:firstLine="0"/>
        <w:jc w:val="both"/>
        <w:rPr>
          <w:sz w:val="24"/>
        </w:rPr>
      </w:pPr>
      <w:r>
        <w:rPr>
          <w:sz w:val="24"/>
        </w:rPr>
        <w:t>Para a execução dos serviços aos clientes que forem atendidos sob a égide deste</w:t>
      </w:r>
      <w:r>
        <w:rPr>
          <w:spacing w:val="1"/>
          <w:sz w:val="24"/>
        </w:rPr>
        <w:t> </w:t>
      </w:r>
      <w:r>
        <w:rPr>
          <w:sz w:val="24"/>
        </w:rPr>
        <w:t>Contrato, cada Parte realizará suas atividades respectivamente em suas sedes (</w:t>
      </w:r>
      <w:r>
        <w:rPr>
          <w:i/>
          <w:color w:val="FF0000"/>
          <w:sz w:val="24"/>
        </w:rPr>
        <w:t>OU estabelecer</w:t>
      </w:r>
      <w:r>
        <w:rPr>
          <w:i/>
          <w:color w:val="FF0000"/>
          <w:spacing w:val="1"/>
          <w:sz w:val="24"/>
        </w:rPr>
        <w:t> </w:t>
      </w:r>
      <w:r>
        <w:rPr>
          <w:i/>
          <w:color w:val="FF0000"/>
          <w:sz w:val="24"/>
        </w:rPr>
        <w:t>outras</w:t>
      </w:r>
      <w:r>
        <w:rPr>
          <w:i/>
          <w:color w:val="FF0000"/>
          <w:spacing w:val="39"/>
          <w:sz w:val="24"/>
        </w:rPr>
        <w:t> </w:t>
      </w:r>
      <w:r>
        <w:rPr>
          <w:i/>
          <w:color w:val="FF0000"/>
          <w:sz w:val="24"/>
        </w:rPr>
        <w:t>condições,</w:t>
      </w:r>
      <w:r>
        <w:rPr>
          <w:i/>
          <w:color w:val="FF0000"/>
          <w:spacing w:val="39"/>
          <w:sz w:val="24"/>
        </w:rPr>
        <w:t> </w:t>
      </w:r>
      <w:r>
        <w:rPr>
          <w:i/>
          <w:color w:val="FF0000"/>
          <w:sz w:val="24"/>
        </w:rPr>
        <w:t>se</w:t>
      </w:r>
      <w:r>
        <w:rPr>
          <w:i/>
          <w:color w:val="FF0000"/>
          <w:spacing w:val="38"/>
          <w:sz w:val="24"/>
        </w:rPr>
        <w:t> </w:t>
      </w:r>
      <w:r>
        <w:rPr>
          <w:i/>
          <w:color w:val="FF0000"/>
          <w:sz w:val="24"/>
        </w:rPr>
        <w:t>for</w:t>
      </w:r>
      <w:r>
        <w:rPr>
          <w:i/>
          <w:color w:val="FF0000"/>
          <w:spacing w:val="42"/>
          <w:sz w:val="24"/>
        </w:rPr>
        <w:t> </w:t>
      </w:r>
      <w:r>
        <w:rPr>
          <w:i/>
          <w:color w:val="FF0000"/>
          <w:sz w:val="24"/>
        </w:rPr>
        <w:t>o</w:t>
      </w:r>
      <w:r>
        <w:rPr>
          <w:i/>
          <w:color w:val="FF0000"/>
          <w:spacing w:val="38"/>
          <w:sz w:val="24"/>
        </w:rPr>
        <w:t> </w:t>
      </w:r>
      <w:r>
        <w:rPr>
          <w:i/>
          <w:color w:val="FF0000"/>
          <w:sz w:val="24"/>
        </w:rPr>
        <w:t>caso</w:t>
      </w:r>
      <w:r>
        <w:rPr>
          <w:sz w:val="24"/>
        </w:rPr>
        <w:t>)</w:t>
      </w:r>
      <w:r>
        <w:rPr>
          <w:spacing w:val="41"/>
          <w:sz w:val="24"/>
        </w:rPr>
        <w:t> </w:t>
      </w:r>
      <w:r>
        <w:rPr>
          <w:sz w:val="24"/>
        </w:rPr>
        <w:t>e</w:t>
      </w:r>
      <w:r>
        <w:rPr>
          <w:spacing w:val="41"/>
          <w:sz w:val="24"/>
        </w:rPr>
        <w:t> </w:t>
      </w:r>
      <w:r>
        <w:rPr>
          <w:sz w:val="24"/>
        </w:rPr>
        <w:t>arcará</w:t>
      </w:r>
      <w:r>
        <w:rPr>
          <w:spacing w:val="38"/>
          <w:sz w:val="24"/>
        </w:rPr>
        <w:t> </w:t>
      </w:r>
      <w:r>
        <w:rPr>
          <w:sz w:val="24"/>
          <w:shd w:fill="FFFF00" w:color="auto" w:val="clear"/>
        </w:rPr>
        <w:t>exclusivamente</w:t>
      </w:r>
      <w:r>
        <w:rPr>
          <w:spacing w:val="37"/>
          <w:sz w:val="24"/>
        </w:rPr>
        <w:t> </w:t>
      </w:r>
      <w:r>
        <w:rPr>
          <w:sz w:val="24"/>
        </w:rPr>
        <w:t>com</w:t>
      </w:r>
      <w:r>
        <w:rPr>
          <w:spacing w:val="40"/>
          <w:sz w:val="24"/>
        </w:rPr>
        <w:t> </w:t>
      </w:r>
      <w:r>
        <w:rPr>
          <w:sz w:val="24"/>
        </w:rPr>
        <w:t>os</w:t>
      </w:r>
      <w:r>
        <w:rPr>
          <w:spacing w:val="42"/>
          <w:sz w:val="24"/>
        </w:rPr>
        <w:t> </w:t>
      </w:r>
      <w:r>
        <w:rPr>
          <w:sz w:val="24"/>
        </w:rPr>
        <w:t>custos</w:t>
      </w:r>
      <w:r>
        <w:rPr>
          <w:spacing w:val="42"/>
          <w:sz w:val="24"/>
        </w:rPr>
        <w:t> </w:t>
      </w:r>
      <w:r>
        <w:rPr>
          <w:sz w:val="24"/>
        </w:rPr>
        <w:t>administrativos</w:t>
      </w:r>
      <w:r>
        <w:rPr>
          <w:spacing w:val="39"/>
          <w:sz w:val="24"/>
        </w:rPr>
        <w:t> </w:t>
      </w:r>
      <w:r>
        <w:rPr>
          <w:sz w:val="24"/>
        </w:rPr>
        <w:t>e</w:t>
      </w:r>
    </w:p>
    <w:p>
      <w:pPr>
        <w:spacing w:after="0" w:line="240" w:lineRule="auto"/>
        <w:jc w:val="both"/>
        <w:rPr>
          <w:sz w:val="24"/>
        </w:rPr>
        <w:sectPr>
          <w:footerReference w:type="default" r:id="rId5"/>
          <w:type w:val="continuous"/>
          <w:pgSz w:w="11900" w:h="16840"/>
          <w:pgMar w:footer="970" w:top="1340" w:bottom="1160" w:left="1600" w:right="1020"/>
          <w:pgNumType w:start="1"/>
        </w:sectPr>
      </w:pPr>
    </w:p>
    <w:p>
      <w:pPr>
        <w:pStyle w:val="BodyText"/>
        <w:spacing w:before="77"/>
        <w:ind w:left="101"/>
      </w:pPr>
      <w:r>
        <w:rPr/>
        <w:t>operacionais</w:t>
      </w:r>
      <w:r>
        <w:rPr>
          <w:spacing w:val="10"/>
        </w:rPr>
        <w:t> </w:t>
      </w:r>
      <w:r>
        <w:rPr/>
        <w:t>que</w:t>
      </w:r>
      <w:r>
        <w:rPr>
          <w:spacing w:val="9"/>
        </w:rPr>
        <w:t> </w:t>
      </w:r>
      <w:r>
        <w:rPr/>
        <w:t>incorrer</w:t>
      </w:r>
      <w:r>
        <w:rPr>
          <w:spacing w:val="9"/>
        </w:rPr>
        <w:t> </w:t>
      </w:r>
      <w:r>
        <w:rPr/>
        <w:t>para</w:t>
      </w:r>
      <w:r>
        <w:rPr>
          <w:spacing w:val="9"/>
        </w:rPr>
        <w:t> </w:t>
      </w:r>
      <w:r>
        <w:rPr/>
        <w:t>os</w:t>
      </w:r>
      <w:r>
        <w:rPr>
          <w:spacing w:val="10"/>
        </w:rPr>
        <w:t> </w:t>
      </w:r>
      <w:r>
        <w:rPr/>
        <w:t>serviços,</w:t>
      </w:r>
      <w:r>
        <w:rPr>
          <w:spacing w:val="10"/>
        </w:rPr>
        <w:t> </w:t>
      </w:r>
      <w:r>
        <w:rPr>
          <w:shd w:fill="FFFF00" w:color="auto" w:val="clear"/>
        </w:rPr>
        <w:t>salvo</w:t>
      </w:r>
      <w:r>
        <w:rPr>
          <w:spacing w:val="10"/>
          <w:shd w:fill="FFFF00" w:color="auto" w:val="clear"/>
        </w:rPr>
        <w:t> </w:t>
      </w:r>
      <w:r>
        <w:rPr>
          <w:shd w:fill="FFFF00" w:color="auto" w:val="clear"/>
        </w:rPr>
        <w:t>se</w:t>
      </w:r>
      <w:r>
        <w:rPr>
          <w:spacing w:val="10"/>
          <w:shd w:fill="FFFF00" w:color="auto" w:val="clear"/>
        </w:rPr>
        <w:t> </w:t>
      </w:r>
      <w:r>
        <w:rPr>
          <w:shd w:fill="FFFF00" w:color="auto" w:val="clear"/>
        </w:rPr>
        <w:t>diversamente</w:t>
      </w:r>
      <w:r>
        <w:rPr>
          <w:spacing w:val="9"/>
          <w:shd w:fill="FFFF00" w:color="auto" w:val="clear"/>
        </w:rPr>
        <w:t> </w:t>
      </w:r>
      <w:r>
        <w:rPr>
          <w:shd w:fill="FFFF00" w:color="auto" w:val="clear"/>
        </w:rPr>
        <w:t>pactuado</w:t>
      </w:r>
      <w:r>
        <w:rPr>
          <w:spacing w:val="10"/>
          <w:shd w:fill="FFFF00" w:color="auto" w:val="clear"/>
        </w:rPr>
        <w:t> </w:t>
      </w:r>
      <w:r>
        <w:rPr>
          <w:shd w:fill="FFFF00" w:color="auto" w:val="clear"/>
        </w:rPr>
        <w:t>entre</w:t>
      </w:r>
      <w:r>
        <w:rPr>
          <w:spacing w:val="9"/>
          <w:shd w:fill="FFFF00" w:color="auto" w:val="clear"/>
        </w:rPr>
        <w:t> </w:t>
      </w:r>
      <w:r>
        <w:rPr>
          <w:shd w:fill="FFFF00" w:color="auto" w:val="clear"/>
        </w:rPr>
        <w:t>as</w:t>
      </w:r>
      <w:r>
        <w:rPr>
          <w:spacing w:val="10"/>
          <w:shd w:fill="FFFF00" w:color="auto" w:val="clear"/>
        </w:rPr>
        <w:t> </w:t>
      </w:r>
      <w:r>
        <w:rPr>
          <w:shd w:fill="FFFF00" w:color="auto" w:val="clear"/>
        </w:rPr>
        <w:t>Partes</w:t>
      </w:r>
      <w:r>
        <w:rPr>
          <w:spacing w:val="10"/>
          <w:shd w:fill="FFFF00" w:color="auto" w:val="clear"/>
        </w:rPr>
        <w:t> </w:t>
      </w:r>
      <w:r>
        <w:rPr>
          <w:shd w:fill="FFFF00" w:color="auto" w:val="clear"/>
        </w:rPr>
        <w:t>ou</w:t>
      </w:r>
      <w:r>
        <w:rPr>
          <w:spacing w:val="-57"/>
        </w:rPr>
        <w:t> </w:t>
      </w:r>
      <w:r>
        <w:rPr>
          <w:shd w:fill="FFFF00" w:color="auto" w:val="clear"/>
        </w:rPr>
        <w:t>junto</w:t>
      </w:r>
      <w:r>
        <w:rPr>
          <w:spacing w:val="-1"/>
          <w:shd w:fill="FFFF00" w:color="auto" w:val="clear"/>
        </w:rPr>
        <w:t> </w:t>
      </w:r>
      <w:r>
        <w:rPr>
          <w:shd w:fill="FFFF00" w:color="auto" w:val="clear"/>
        </w:rPr>
        <w:t>ao cliente</w:t>
      </w:r>
      <w:r>
        <w:rPr/>
        <w:t>.</w:t>
      </w:r>
    </w:p>
    <w:p>
      <w:pPr>
        <w:pStyle w:val="BodyText"/>
      </w:pPr>
    </w:p>
    <w:p>
      <w:pPr>
        <w:pStyle w:val="ListParagraph"/>
        <w:numPr>
          <w:ilvl w:val="1"/>
          <w:numId w:val="3"/>
        </w:numPr>
        <w:tabs>
          <w:tab w:pos="810" w:val="left" w:leader="none"/>
        </w:tabs>
        <w:spacing w:line="240" w:lineRule="auto" w:before="0" w:after="0"/>
        <w:ind w:left="101" w:right="102" w:firstLine="0"/>
        <w:jc w:val="both"/>
        <w:rPr>
          <w:sz w:val="24"/>
        </w:rPr>
      </w:pP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atuação</w:t>
      </w:r>
      <w:r>
        <w:rPr>
          <w:spacing w:val="1"/>
          <w:sz w:val="24"/>
        </w:rPr>
        <w:t> </w:t>
      </w:r>
      <w:r>
        <w:rPr>
          <w:sz w:val="24"/>
        </w:rPr>
        <w:t>profissional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cada</w:t>
      </w:r>
      <w:r>
        <w:rPr>
          <w:spacing w:val="1"/>
          <w:sz w:val="24"/>
        </w:rPr>
        <w:t> </w:t>
      </w:r>
      <w:r>
        <w:rPr>
          <w:sz w:val="24"/>
        </w:rPr>
        <w:t>Parte</w:t>
      </w:r>
      <w:r>
        <w:rPr>
          <w:spacing w:val="1"/>
          <w:sz w:val="24"/>
        </w:rPr>
        <w:t> </w:t>
      </w:r>
      <w:r>
        <w:rPr>
          <w:sz w:val="24"/>
        </w:rPr>
        <w:t>não</w:t>
      </w:r>
      <w:r>
        <w:rPr>
          <w:spacing w:val="1"/>
          <w:sz w:val="24"/>
        </w:rPr>
        <w:t> </w:t>
      </w:r>
      <w:r>
        <w:rPr>
          <w:sz w:val="24"/>
        </w:rPr>
        <w:t>será</w:t>
      </w:r>
      <w:r>
        <w:rPr>
          <w:spacing w:val="1"/>
          <w:sz w:val="24"/>
        </w:rPr>
        <w:t> </w:t>
      </w:r>
      <w:r>
        <w:rPr>
          <w:sz w:val="24"/>
        </w:rPr>
        <w:t>restrita</w:t>
      </w:r>
      <w:r>
        <w:rPr>
          <w:spacing w:val="1"/>
          <w:sz w:val="24"/>
        </w:rPr>
        <w:t> </w:t>
      </w:r>
      <w:r>
        <w:rPr>
          <w:sz w:val="24"/>
        </w:rPr>
        <w:t>aos</w:t>
      </w:r>
      <w:r>
        <w:rPr>
          <w:spacing w:val="1"/>
          <w:sz w:val="24"/>
        </w:rPr>
        <w:t> </w:t>
      </w:r>
      <w:r>
        <w:rPr>
          <w:sz w:val="24"/>
        </w:rPr>
        <w:t>clientes</w:t>
      </w:r>
      <w:r>
        <w:rPr>
          <w:spacing w:val="1"/>
          <w:sz w:val="24"/>
        </w:rPr>
        <w:t> </w:t>
      </w:r>
      <w:r>
        <w:rPr>
          <w:sz w:val="24"/>
        </w:rPr>
        <w:t>atendidos</w:t>
      </w:r>
      <w:r>
        <w:rPr>
          <w:spacing w:val="1"/>
          <w:sz w:val="24"/>
        </w:rPr>
        <w:t> </w:t>
      </w:r>
      <w:r>
        <w:rPr>
          <w:sz w:val="24"/>
        </w:rPr>
        <w:t>em</w:t>
      </w:r>
      <w:r>
        <w:rPr>
          <w:spacing w:val="1"/>
          <w:sz w:val="24"/>
        </w:rPr>
        <w:t> </w:t>
      </w:r>
      <w:r>
        <w:rPr>
          <w:sz w:val="24"/>
        </w:rPr>
        <w:t>conformidade com o disposto na Cláusula 2.1, podendo cada Parte ter sua própria clientela,</w:t>
      </w:r>
      <w:r>
        <w:rPr>
          <w:spacing w:val="1"/>
          <w:sz w:val="24"/>
        </w:rPr>
        <w:t> </w:t>
      </w:r>
      <w:r>
        <w:rPr>
          <w:sz w:val="24"/>
        </w:rPr>
        <w:t>desde que não haja conflito de interesses com os clientes atendidos conjuntamente. As Partes</w:t>
      </w:r>
      <w:r>
        <w:rPr>
          <w:spacing w:val="1"/>
          <w:sz w:val="24"/>
        </w:rPr>
        <w:t> </w:t>
      </w:r>
      <w:r>
        <w:rPr>
          <w:spacing w:val="-1"/>
          <w:sz w:val="24"/>
        </w:rPr>
        <w:t>poderão,</w:t>
      </w:r>
      <w:r>
        <w:rPr>
          <w:spacing w:val="-15"/>
          <w:sz w:val="24"/>
        </w:rPr>
        <w:t> </w:t>
      </w:r>
      <w:r>
        <w:rPr>
          <w:spacing w:val="-1"/>
          <w:sz w:val="24"/>
        </w:rPr>
        <w:t>a</w:t>
      </w:r>
      <w:r>
        <w:rPr>
          <w:spacing w:val="-16"/>
          <w:sz w:val="24"/>
        </w:rPr>
        <w:t> </w:t>
      </w:r>
      <w:r>
        <w:rPr>
          <w:spacing w:val="-1"/>
          <w:sz w:val="24"/>
        </w:rPr>
        <w:t>qualquer</w:t>
      </w:r>
      <w:r>
        <w:rPr>
          <w:spacing w:val="-15"/>
          <w:sz w:val="24"/>
        </w:rPr>
        <w:t> </w:t>
      </w:r>
      <w:r>
        <w:rPr>
          <w:spacing w:val="-1"/>
          <w:sz w:val="24"/>
        </w:rPr>
        <w:t>momento,</w:t>
      </w:r>
      <w:r>
        <w:rPr>
          <w:spacing w:val="-15"/>
          <w:sz w:val="24"/>
        </w:rPr>
        <w:t> </w:t>
      </w:r>
      <w:r>
        <w:rPr>
          <w:sz w:val="24"/>
        </w:rPr>
        <w:t>realizar</w:t>
      </w:r>
      <w:r>
        <w:rPr>
          <w:spacing w:val="-15"/>
          <w:sz w:val="24"/>
        </w:rPr>
        <w:t> </w:t>
      </w:r>
      <w:r>
        <w:rPr>
          <w:sz w:val="24"/>
        </w:rPr>
        <w:t>consultas</w:t>
      </w:r>
      <w:r>
        <w:rPr>
          <w:spacing w:val="-15"/>
          <w:sz w:val="24"/>
        </w:rPr>
        <w:t> </w:t>
      </w:r>
      <w:r>
        <w:rPr>
          <w:sz w:val="24"/>
        </w:rPr>
        <w:t>recíprocas</w:t>
      </w:r>
      <w:r>
        <w:rPr>
          <w:spacing w:val="-14"/>
          <w:sz w:val="24"/>
        </w:rPr>
        <w:t> </w:t>
      </w:r>
      <w:r>
        <w:rPr>
          <w:sz w:val="24"/>
        </w:rPr>
        <w:t>para</w:t>
      </w:r>
      <w:r>
        <w:rPr>
          <w:spacing w:val="-16"/>
          <w:sz w:val="24"/>
        </w:rPr>
        <w:t> </w:t>
      </w:r>
      <w:r>
        <w:rPr>
          <w:sz w:val="24"/>
        </w:rPr>
        <w:t>evitar</w:t>
      </w:r>
      <w:r>
        <w:rPr>
          <w:spacing w:val="-15"/>
          <w:sz w:val="24"/>
        </w:rPr>
        <w:t> </w:t>
      </w:r>
      <w:r>
        <w:rPr>
          <w:sz w:val="24"/>
        </w:rPr>
        <w:t>a</w:t>
      </w:r>
      <w:r>
        <w:rPr>
          <w:spacing w:val="-16"/>
          <w:sz w:val="24"/>
        </w:rPr>
        <w:t> </w:t>
      </w:r>
      <w:r>
        <w:rPr>
          <w:sz w:val="24"/>
        </w:rPr>
        <w:t>ocorrência</w:t>
      </w:r>
      <w:r>
        <w:rPr>
          <w:spacing w:val="-15"/>
          <w:sz w:val="24"/>
        </w:rPr>
        <w:t> </w:t>
      </w:r>
      <w:r>
        <w:rPr>
          <w:sz w:val="24"/>
        </w:rPr>
        <w:t>de</w:t>
      </w:r>
      <w:r>
        <w:rPr>
          <w:spacing w:val="-16"/>
          <w:sz w:val="24"/>
        </w:rPr>
        <w:t> </w:t>
      </w:r>
      <w:r>
        <w:rPr>
          <w:sz w:val="24"/>
        </w:rPr>
        <w:t>situações</w:t>
      </w:r>
      <w:r>
        <w:rPr>
          <w:spacing w:val="-57"/>
          <w:sz w:val="24"/>
        </w:rPr>
        <w:t> </w:t>
      </w:r>
      <w:r>
        <w:rPr>
          <w:sz w:val="24"/>
        </w:rPr>
        <w:t>que acarretem a representação em juízo de clientes com interesses opostos, em afronta aos</w:t>
      </w:r>
      <w:r>
        <w:rPr>
          <w:spacing w:val="1"/>
          <w:sz w:val="24"/>
        </w:rPr>
        <w:t> </w:t>
      </w:r>
      <w:r>
        <w:rPr>
          <w:sz w:val="24"/>
        </w:rPr>
        <w:t>princípios</w:t>
      </w:r>
      <w:r>
        <w:rPr>
          <w:spacing w:val="-1"/>
          <w:sz w:val="24"/>
        </w:rPr>
        <w:t> </w:t>
      </w:r>
      <w:r>
        <w:rPr>
          <w:sz w:val="24"/>
        </w:rPr>
        <w:t>e</w:t>
      </w:r>
      <w:r>
        <w:rPr>
          <w:spacing w:val="-2"/>
          <w:sz w:val="24"/>
        </w:rPr>
        <w:t> </w:t>
      </w:r>
      <w:r>
        <w:rPr>
          <w:sz w:val="24"/>
        </w:rPr>
        <w:t>regramentos</w:t>
      </w:r>
      <w:r>
        <w:rPr>
          <w:spacing w:val="2"/>
          <w:sz w:val="24"/>
        </w:rPr>
        <w:t> </w:t>
      </w:r>
      <w:r>
        <w:rPr>
          <w:sz w:val="24"/>
        </w:rPr>
        <w:t>estabelecidos</w:t>
      </w:r>
      <w:r>
        <w:rPr>
          <w:spacing w:val="-1"/>
          <w:sz w:val="24"/>
        </w:rPr>
        <w:t> </w:t>
      </w:r>
      <w:r>
        <w:rPr>
          <w:sz w:val="24"/>
        </w:rPr>
        <w:t>no Código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Ética</w:t>
      </w:r>
      <w:r>
        <w:rPr>
          <w:spacing w:val="-2"/>
          <w:sz w:val="24"/>
        </w:rPr>
        <w:t> </w:t>
      </w:r>
      <w:r>
        <w:rPr>
          <w:sz w:val="24"/>
        </w:rPr>
        <w:t>e</w:t>
      </w:r>
      <w:r>
        <w:rPr>
          <w:spacing w:val="-1"/>
          <w:sz w:val="24"/>
        </w:rPr>
        <w:t> </w:t>
      </w:r>
      <w:r>
        <w:rPr>
          <w:sz w:val="24"/>
        </w:rPr>
        <w:t>Disciplina</w:t>
      </w:r>
      <w:r>
        <w:rPr>
          <w:spacing w:val="-2"/>
          <w:sz w:val="24"/>
        </w:rPr>
        <w:t> </w:t>
      </w:r>
      <w:r>
        <w:rPr>
          <w:sz w:val="24"/>
        </w:rPr>
        <w:t>da</w:t>
      </w:r>
      <w:r>
        <w:rPr>
          <w:spacing w:val="1"/>
          <w:sz w:val="24"/>
        </w:rPr>
        <w:t> </w:t>
      </w:r>
      <w:r>
        <w:rPr>
          <w:sz w:val="24"/>
        </w:rPr>
        <w:t>OAB.</w:t>
      </w:r>
    </w:p>
    <w:p>
      <w:pPr>
        <w:pStyle w:val="BodyText"/>
      </w:pPr>
    </w:p>
    <w:p>
      <w:pPr>
        <w:pStyle w:val="ListParagraph"/>
        <w:numPr>
          <w:ilvl w:val="1"/>
          <w:numId w:val="3"/>
        </w:numPr>
        <w:tabs>
          <w:tab w:pos="810" w:val="left" w:leader="none"/>
        </w:tabs>
        <w:spacing w:line="240" w:lineRule="auto" w:before="0" w:after="0"/>
        <w:ind w:left="101" w:right="107" w:firstLine="0"/>
        <w:jc w:val="both"/>
        <w:rPr>
          <w:sz w:val="24"/>
        </w:rPr>
      </w:pPr>
      <w:r>
        <w:rPr>
          <w:sz w:val="24"/>
        </w:rPr>
        <w:t>As Partes comprometem-se a compartilhar entre si, periodicamente, as informações</w:t>
      </w:r>
      <w:r>
        <w:rPr>
          <w:spacing w:val="1"/>
          <w:sz w:val="24"/>
        </w:rPr>
        <w:t> </w:t>
      </w:r>
      <w:r>
        <w:rPr>
          <w:sz w:val="24"/>
        </w:rPr>
        <w:t>referentes</w:t>
      </w:r>
      <w:r>
        <w:rPr>
          <w:spacing w:val="1"/>
          <w:sz w:val="24"/>
        </w:rPr>
        <w:t> </w:t>
      </w:r>
      <w:r>
        <w:rPr>
          <w:sz w:val="24"/>
        </w:rPr>
        <w:t>aos serviços prestados</w:t>
      </w:r>
      <w:r>
        <w:rPr>
          <w:spacing w:val="-1"/>
          <w:sz w:val="24"/>
        </w:rPr>
        <w:t> </w:t>
      </w:r>
      <w:r>
        <w:rPr>
          <w:sz w:val="24"/>
        </w:rPr>
        <w:t>em função deste</w:t>
      </w:r>
      <w:r>
        <w:rPr>
          <w:spacing w:val="1"/>
          <w:sz w:val="24"/>
        </w:rPr>
        <w:t> </w:t>
      </w:r>
      <w:r>
        <w:rPr>
          <w:sz w:val="24"/>
        </w:rPr>
        <w:t>Contrato.</w:t>
      </w:r>
    </w:p>
    <w:p>
      <w:pPr>
        <w:pStyle w:val="BodyText"/>
      </w:pPr>
    </w:p>
    <w:p>
      <w:pPr>
        <w:pStyle w:val="ListParagraph"/>
        <w:numPr>
          <w:ilvl w:val="1"/>
          <w:numId w:val="3"/>
        </w:numPr>
        <w:tabs>
          <w:tab w:pos="810" w:val="left" w:leader="none"/>
        </w:tabs>
        <w:spacing w:line="240" w:lineRule="auto" w:before="1" w:after="0"/>
        <w:ind w:left="101" w:right="104" w:firstLine="0"/>
        <w:jc w:val="both"/>
        <w:rPr>
          <w:sz w:val="24"/>
        </w:rPr>
      </w:pPr>
      <w:r>
        <w:rPr>
          <w:sz w:val="24"/>
        </w:rPr>
        <w:t>A presente associação não implica o estabelecimento de sociedade ou consórcio entre</w:t>
      </w:r>
      <w:r>
        <w:rPr>
          <w:spacing w:val="1"/>
          <w:sz w:val="24"/>
        </w:rPr>
        <w:t> </w:t>
      </w:r>
      <w:r>
        <w:rPr>
          <w:sz w:val="24"/>
        </w:rPr>
        <w:t>as Partes, mantendo-se cada qual sua independência, autonomia e clientela não atingida pela</w:t>
      </w:r>
      <w:r>
        <w:rPr>
          <w:spacing w:val="1"/>
          <w:sz w:val="24"/>
        </w:rPr>
        <w:t> </w:t>
      </w:r>
      <w:r>
        <w:rPr>
          <w:sz w:val="24"/>
        </w:rPr>
        <w:t>parceira</w:t>
      </w:r>
      <w:r>
        <w:rPr>
          <w:spacing w:val="1"/>
          <w:sz w:val="24"/>
        </w:rPr>
        <w:t> </w:t>
      </w:r>
      <w:r>
        <w:rPr>
          <w:sz w:val="24"/>
        </w:rPr>
        <w:t>profissional</w:t>
      </w:r>
      <w:r>
        <w:rPr>
          <w:spacing w:val="1"/>
          <w:sz w:val="24"/>
        </w:rPr>
        <w:t> </w:t>
      </w:r>
      <w:r>
        <w:rPr>
          <w:sz w:val="24"/>
        </w:rPr>
        <w:t>estabelecida</w:t>
      </w:r>
      <w:r>
        <w:rPr>
          <w:spacing w:val="1"/>
          <w:sz w:val="24"/>
        </w:rPr>
        <w:t> </w:t>
      </w:r>
      <w:r>
        <w:rPr>
          <w:sz w:val="24"/>
        </w:rPr>
        <w:t>neste</w:t>
      </w:r>
      <w:r>
        <w:rPr>
          <w:spacing w:val="1"/>
          <w:sz w:val="24"/>
        </w:rPr>
        <w:t> </w:t>
      </w:r>
      <w:r>
        <w:rPr>
          <w:sz w:val="24"/>
        </w:rPr>
        <w:t>Contrato,</w:t>
      </w:r>
      <w:r>
        <w:rPr>
          <w:spacing w:val="1"/>
          <w:sz w:val="24"/>
        </w:rPr>
        <w:t> </w:t>
      </w:r>
      <w:r>
        <w:rPr>
          <w:sz w:val="24"/>
        </w:rPr>
        <w:t>assim</w:t>
      </w:r>
      <w:r>
        <w:rPr>
          <w:spacing w:val="1"/>
          <w:sz w:val="24"/>
        </w:rPr>
        <w:t> </w:t>
      </w:r>
      <w:r>
        <w:rPr>
          <w:sz w:val="24"/>
        </w:rPr>
        <w:t>como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responsabilidade</w:t>
      </w:r>
      <w:r>
        <w:rPr>
          <w:spacing w:val="1"/>
          <w:sz w:val="24"/>
        </w:rPr>
        <w:t> </w:t>
      </w:r>
      <w:r>
        <w:rPr>
          <w:sz w:val="24"/>
        </w:rPr>
        <w:t>pelo</w:t>
      </w:r>
      <w:r>
        <w:rPr>
          <w:spacing w:val="1"/>
          <w:sz w:val="24"/>
        </w:rPr>
        <w:t> </w:t>
      </w:r>
      <w:r>
        <w:rPr>
          <w:sz w:val="24"/>
        </w:rPr>
        <w:t>recolhimento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seus</w:t>
      </w:r>
      <w:r>
        <w:rPr>
          <w:spacing w:val="1"/>
          <w:sz w:val="24"/>
        </w:rPr>
        <w:t> </w:t>
      </w:r>
      <w:r>
        <w:rPr>
          <w:sz w:val="24"/>
        </w:rPr>
        <w:t>respectivos encargos</w:t>
      </w:r>
      <w:r>
        <w:rPr>
          <w:spacing w:val="-1"/>
          <w:sz w:val="24"/>
        </w:rPr>
        <w:t> </w:t>
      </w:r>
      <w:r>
        <w:rPr>
          <w:sz w:val="24"/>
        </w:rPr>
        <w:t>sobre</w:t>
      </w:r>
      <w:r>
        <w:rPr>
          <w:spacing w:val="1"/>
          <w:sz w:val="24"/>
        </w:rPr>
        <w:t> </w:t>
      </w:r>
      <w:r>
        <w:rPr>
          <w:sz w:val="24"/>
        </w:rPr>
        <w:t>os</w:t>
      </w:r>
      <w:r>
        <w:rPr>
          <w:spacing w:val="-1"/>
          <w:sz w:val="24"/>
        </w:rPr>
        <w:t> </w:t>
      </w:r>
      <w:r>
        <w:rPr>
          <w:sz w:val="24"/>
        </w:rPr>
        <w:t>serviços prestados.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1"/>
          <w:numId w:val="3"/>
        </w:numPr>
        <w:tabs>
          <w:tab w:pos="810" w:val="left" w:leader="none"/>
        </w:tabs>
        <w:spacing w:line="240" w:lineRule="auto" w:before="0" w:after="0"/>
        <w:ind w:left="101" w:right="103" w:firstLine="0"/>
        <w:jc w:val="both"/>
        <w:rPr>
          <w:sz w:val="24"/>
        </w:rPr>
      </w:pPr>
      <w:r>
        <w:rPr>
          <w:sz w:val="24"/>
        </w:rPr>
        <w:t>Cada Parte responderá isoladamente pelos danos causados ao cliente, nas hipóteses de</w:t>
      </w:r>
      <w:r>
        <w:rPr>
          <w:spacing w:val="1"/>
          <w:sz w:val="24"/>
        </w:rPr>
        <w:t> </w:t>
      </w:r>
      <w:r>
        <w:rPr>
          <w:sz w:val="24"/>
        </w:rPr>
        <w:t>dolo</w:t>
      </w:r>
      <w:r>
        <w:rPr>
          <w:spacing w:val="-2"/>
          <w:sz w:val="24"/>
        </w:rPr>
        <w:t> </w:t>
      </w:r>
      <w:r>
        <w:rPr>
          <w:sz w:val="24"/>
        </w:rPr>
        <w:t>ou</w:t>
      </w:r>
      <w:r>
        <w:rPr>
          <w:spacing w:val="-2"/>
          <w:sz w:val="24"/>
        </w:rPr>
        <w:t> </w:t>
      </w:r>
      <w:r>
        <w:rPr>
          <w:sz w:val="24"/>
        </w:rPr>
        <w:t>culpa</w:t>
      </w:r>
      <w:r>
        <w:rPr>
          <w:spacing w:val="-3"/>
          <w:sz w:val="24"/>
        </w:rPr>
        <w:t> </w:t>
      </w:r>
      <w:r>
        <w:rPr>
          <w:sz w:val="24"/>
        </w:rPr>
        <w:t>ou</w:t>
      </w:r>
      <w:r>
        <w:rPr>
          <w:spacing w:val="-2"/>
          <w:sz w:val="24"/>
        </w:rPr>
        <w:t> </w:t>
      </w:r>
      <w:r>
        <w:rPr>
          <w:sz w:val="24"/>
        </w:rPr>
        <w:t>por</w:t>
      </w:r>
      <w:r>
        <w:rPr>
          <w:spacing w:val="-3"/>
          <w:sz w:val="24"/>
        </w:rPr>
        <w:t> </w:t>
      </w:r>
      <w:r>
        <w:rPr>
          <w:sz w:val="24"/>
        </w:rPr>
        <w:t>ação</w:t>
      </w:r>
      <w:r>
        <w:rPr>
          <w:spacing w:val="-2"/>
          <w:sz w:val="24"/>
        </w:rPr>
        <w:t> </w:t>
      </w:r>
      <w:r>
        <w:rPr>
          <w:sz w:val="24"/>
        </w:rPr>
        <w:t>ou</w:t>
      </w:r>
      <w:r>
        <w:rPr>
          <w:spacing w:val="-2"/>
          <w:sz w:val="24"/>
        </w:rPr>
        <w:t> </w:t>
      </w:r>
      <w:r>
        <w:rPr>
          <w:sz w:val="24"/>
        </w:rPr>
        <w:t>omissão,</w:t>
      </w:r>
      <w:r>
        <w:rPr>
          <w:spacing w:val="-1"/>
          <w:sz w:val="24"/>
        </w:rPr>
        <w:t> </w:t>
      </w:r>
      <w:r>
        <w:rPr>
          <w:sz w:val="24"/>
        </w:rPr>
        <w:t>no</w:t>
      </w:r>
      <w:r>
        <w:rPr>
          <w:spacing w:val="-2"/>
          <w:sz w:val="24"/>
        </w:rPr>
        <w:t> </w:t>
      </w:r>
      <w:r>
        <w:rPr>
          <w:sz w:val="24"/>
        </w:rPr>
        <w:t>exercício</w:t>
      </w:r>
      <w:r>
        <w:rPr>
          <w:spacing w:val="-2"/>
          <w:sz w:val="24"/>
        </w:rPr>
        <w:t> </w:t>
      </w:r>
      <w:r>
        <w:rPr>
          <w:sz w:val="24"/>
        </w:rPr>
        <w:t>dos</w:t>
      </w:r>
      <w:r>
        <w:rPr>
          <w:spacing w:val="-2"/>
          <w:sz w:val="24"/>
        </w:rPr>
        <w:t> </w:t>
      </w:r>
      <w:r>
        <w:rPr>
          <w:sz w:val="24"/>
        </w:rPr>
        <w:t>atos</w:t>
      </w:r>
      <w:r>
        <w:rPr>
          <w:spacing w:val="-1"/>
          <w:sz w:val="24"/>
        </w:rPr>
        <w:t> </w:t>
      </w:r>
      <w:r>
        <w:rPr>
          <w:sz w:val="24"/>
        </w:rPr>
        <w:t>privativos</w:t>
      </w:r>
      <w:r>
        <w:rPr>
          <w:spacing w:val="-2"/>
          <w:sz w:val="24"/>
        </w:rPr>
        <w:t> </w:t>
      </w:r>
      <w:r>
        <w:rPr>
          <w:sz w:val="24"/>
        </w:rPr>
        <w:t>da</w:t>
      </w:r>
      <w:r>
        <w:rPr>
          <w:spacing w:val="-3"/>
          <w:sz w:val="24"/>
        </w:rPr>
        <w:t> </w:t>
      </w:r>
      <w:r>
        <w:rPr>
          <w:sz w:val="24"/>
        </w:rPr>
        <w:t>advocacia.</w:t>
      </w:r>
      <w:r>
        <w:rPr>
          <w:spacing w:val="-2"/>
          <w:sz w:val="24"/>
        </w:rPr>
        <w:t> </w:t>
      </w:r>
      <w:r>
        <w:rPr>
          <w:sz w:val="24"/>
        </w:rPr>
        <w:t>Havendo</w:t>
      </w:r>
      <w:r>
        <w:rPr>
          <w:spacing w:val="-57"/>
          <w:sz w:val="24"/>
        </w:rPr>
        <w:t> </w:t>
      </w:r>
      <w:r>
        <w:rPr>
          <w:sz w:val="24"/>
        </w:rPr>
        <w:t>contribuição de todas as Partes para a ocorrência do evento, em decorrência das hipóteses</w:t>
      </w:r>
      <w:r>
        <w:rPr>
          <w:spacing w:val="1"/>
          <w:sz w:val="24"/>
        </w:rPr>
        <w:t> </w:t>
      </w:r>
      <w:r>
        <w:rPr>
          <w:sz w:val="24"/>
        </w:rPr>
        <w:t>referidas, a responsabilidade observará a proporcionalidade da contribuição das Partes para a</w:t>
      </w:r>
      <w:r>
        <w:rPr>
          <w:spacing w:val="1"/>
          <w:sz w:val="24"/>
        </w:rPr>
        <w:t> </w:t>
      </w:r>
      <w:r>
        <w:rPr>
          <w:sz w:val="24"/>
        </w:rPr>
        <w:t>ocorrência</w:t>
      </w:r>
      <w:r>
        <w:rPr>
          <w:spacing w:val="-2"/>
          <w:sz w:val="24"/>
        </w:rPr>
        <w:t> </w:t>
      </w:r>
      <w:r>
        <w:rPr>
          <w:sz w:val="24"/>
        </w:rPr>
        <w:t>do evento.</w:t>
      </w:r>
    </w:p>
    <w:p>
      <w:pPr>
        <w:pStyle w:val="BodyText"/>
      </w:pPr>
    </w:p>
    <w:p>
      <w:pPr>
        <w:pStyle w:val="ListParagraph"/>
        <w:numPr>
          <w:ilvl w:val="2"/>
          <w:numId w:val="3"/>
        </w:numPr>
        <w:tabs>
          <w:tab w:pos="810" w:val="left" w:leader="none"/>
        </w:tabs>
        <w:spacing w:line="240" w:lineRule="auto" w:before="0" w:after="0"/>
        <w:ind w:left="809" w:right="0" w:hanging="709"/>
        <w:jc w:val="both"/>
        <w:rPr>
          <w:sz w:val="24"/>
        </w:rPr>
      </w:pPr>
      <w:r>
        <w:rPr>
          <w:sz w:val="24"/>
        </w:rPr>
        <w:t>Cada</w:t>
      </w:r>
      <w:r>
        <w:rPr>
          <w:spacing w:val="-11"/>
          <w:sz w:val="24"/>
        </w:rPr>
        <w:t> </w:t>
      </w:r>
      <w:r>
        <w:rPr>
          <w:sz w:val="24"/>
        </w:rPr>
        <w:t>Parte</w:t>
      </w:r>
      <w:r>
        <w:rPr>
          <w:spacing w:val="-10"/>
          <w:sz w:val="24"/>
        </w:rPr>
        <w:t> </w:t>
      </w:r>
      <w:r>
        <w:rPr>
          <w:sz w:val="24"/>
        </w:rPr>
        <w:t>responderá</w:t>
      </w:r>
      <w:r>
        <w:rPr>
          <w:spacing w:val="-11"/>
          <w:sz w:val="24"/>
        </w:rPr>
        <w:t> </w:t>
      </w:r>
      <w:r>
        <w:rPr>
          <w:sz w:val="24"/>
        </w:rPr>
        <w:t>perante</w:t>
      </w:r>
      <w:r>
        <w:rPr>
          <w:spacing w:val="-10"/>
          <w:sz w:val="24"/>
        </w:rPr>
        <w:t> </w:t>
      </w:r>
      <w:r>
        <w:rPr>
          <w:sz w:val="24"/>
        </w:rPr>
        <w:t>a</w:t>
      </w:r>
      <w:r>
        <w:rPr>
          <w:spacing w:val="-10"/>
          <w:sz w:val="24"/>
        </w:rPr>
        <w:t> </w:t>
      </w:r>
      <w:r>
        <w:rPr>
          <w:sz w:val="24"/>
        </w:rPr>
        <w:t>outra</w:t>
      </w:r>
      <w:r>
        <w:rPr>
          <w:spacing w:val="-11"/>
          <w:sz w:val="24"/>
        </w:rPr>
        <w:t> </w:t>
      </w:r>
      <w:r>
        <w:rPr>
          <w:sz w:val="24"/>
        </w:rPr>
        <w:t>e</w:t>
      </w:r>
      <w:r>
        <w:rPr>
          <w:spacing w:val="-10"/>
          <w:sz w:val="24"/>
        </w:rPr>
        <w:t> </w:t>
      </w:r>
      <w:r>
        <w:rPr>
          <w:sz w:val="24"/>
        </w:rPr>
        <w:t>perante</w:t>
      </w:r>
      <w:r>
        <w:rPr>
          <w:spacing w:val="-10"/>
          <w:sz w:val="24"/>
        </w:rPr>
        <w:t> </w:t>
      </w:r>
      <w:r>
        <w:rPr>
          <w:sz w:val="24"/>
        </w:rPr>
        <w:t>seus</w:t>
      </w:r>
      <w:r>
        <w:rPr>
          <w:spacing w:val="-9"/>
          <w:sz w:val="24"/>
        </w:rPr>
        <w:t> </w:t>
      </w:r>
      <w:r>
        <w:rPr>
          <w:sz w:val="24"/>
        </w:rPr>
        <w:t>sócios</w:t>
      </w:r>
      <w:r>
        <w:rPr>
          <w:spacing w:val="-9"/>
          <w:sz w:val="24"/>
        </w:rPr>
        <w:t> </w:t>
      </w:r>
      <w:r>
        <w:rPr>
          <w:sz w:val="24"/>
        </w:rPr>
        <w:t>pelos</w:t>
      </w:r>
      <w:r>
        <w:rPr>
          <w:spacing w:val="-8"/>
          <w:sz w:val="24"/>
        </w:rPr>
        <w:t> </w:t>
      </w:r>
      <w:r>
        <w:rPr>
          <w:sz w:val="24"/>
        </w:rPr>
        <w:t>danos</w:t>
      </w:r>
      <w:r>
        <w:rPr>
          <w:spacing w:val="-12"/>
          <w:sz w:val="24"/>
        </w:rPr>
        <w:t> </w:t>
      </w:r>
      <w:r>
        <w:rPr>
          <w:sz w:val="24"/>
        </w:rPr>
        <w:t>a</w:t>
      </w:r>
      <w:r>
        <w:rPr>
          <w:spacing w:val="-10"/>
          <w:sz w:val="24"/>
        </w:rPr>
        <w:t> </w:t>
      </w:r>
      <w:r>
        <w:rPr>
          <w:sz w:val="24"/>
        </w:rPr>
        <w:t>que</w:t>
      </w:r>
      <w:r>
        <w:rPr>
          <w:spacing w:val="-10"/>
          <w:sz w:val="24"/>
        </w:rPr>
        <w:t> </w:t>
      </w:r>
      <w:r>
        <w:rPr>
          <w:sz w:val="24"/>
        </w:rPr>
        <w:t>der</w:t>
      </w:r>
      <w:r>
        <w:rPr>
          <w:spacing w:val="-10"/>
          <w:sz w:val="24"/>
        </w:rPr>
        <w:t> </w:t>
      </w:r>
      <w:r>
        <w:rPr>
          <w:sz w:val="24"/>
        </w:rPr>
        <w:t>causa.</w:t>
      </w:r>
    </w:p>
    <w:p>
      <w:pPr>
        <w:pStyle w:val="BodyText"/>
      </w:pPr>
    </w:p>
    <w:p>
      <w:pPr>
        <w:pStyle w:val="ListParagraph"/>
        <w:numPr>
          <w:ilvl w:val="1"/>
          <w:numId w:val="3"/>
        </w:numPr>
        <w:tabs>
          <w:tab w:pos="810" w:val="left" w:leader="none"/>
        </w:tabs>
        <w:spacing w:line="240" w:lineRule="auto" w:before="0" w:after="0"/>
        <w:ind w:left="101" w:right="103" w:firstLine="0"/>
        <w:jc w:val="both"/>
        <w:rPr>
          <w:sz w:val="24"/>
        </w:rPr>
      </w:pPr>
      <w:r>
        <w:rPr>
          <w:sz w:val="24"/>
        </w:rPr>
        <w:t>Cada Parte é a única e exclusiva responsável pelos contratos de trabalho de seus</w:t>
      </w:r>
      <w:r>
        <w:rPr>
          <w:spacing w:val="1"/>
          <w:sz w:val="24"/>
        </w:rPr>
        <w:t> </w:t>
      </w:r>
      <w:r>
        <w:rPr>
          <w:sz w:val="24"/>
        </w:rPr>
        <w:t>respectivos</w:t>
      </w:r>
      <w:r>
        <w:rPr>
          <w:spacing w:val="1"/>
          <w:sz w:val="24"/>
        </w:rPr>
        <w:t> </w:t>
      </w:r>
      <w:r>
        <w:rPr>
          <w:sz w:val="24"/>
        </w:rPr>
        <w:t>funcionários</w:t>
      </w:r>
      <w:r>
        <w:rPr>
          <w:spacing w:val="1"/>
          <w:sz w:val="24"/>
        </w:rPr>
        <w:t> </w:t>
      </w:r>
      <w:r>
        <w:rPr>
          <w:sz w:val="24"/>
        </w:rPr>
        <w:t>e/ou</w:t>
      </w:r>
      <w:r>
        <w:rPr>
          <w:spacing w:val="1"/>
          <w:sz w:val="24"/>
        </w:rPr>
        <w:t> </w:t>
      </w:r>
      <w:r>
        <w:rPr>
          <w:sz w:val="24"/>
        </w:rPr>
        <w:t>subcontratados,</w:t>
      </w:r>
      <w:r>
        <w:rPr>
          <w:spacing w:val="1"/>
          <w:sz w:val="24"/>
        </w:rPr>
        <w:t> </w:t>
      </w:r>
      <w:r>
        <w:rPr>
          <w:sz w:val="24"/>
        </w:rPr>
        <w:t>inclusive</w:t>
      </w:r>
      <w:r>
        <w:rPr>
          <w:spacing w:val="1"/>
          <w:sz w:val="24"/>
        </w:rPr>
        <w:t> </w:t>
      </w:r>
      <w:r>
        <w:rPr>
          <w:sz w:val="24"/>
        </w:rPr>
        <w:t>nos</w:t>
      </w:r>
      <w:r>
        <w:rPr>
          <w:spacing w:val="1"/>
          <w:sz w:val="24"/>
        </w:rPr>
        <w:t> </w:t>
      </w:r>
      <w:r>
        <w:rPr>
          <w:sz w:val="24"/>
        </w:rPr>
        <w:t>eventuais</w:t>
      </w:r>
      <w:r>
        <w:rPr>
          <w:spacing w:val="1"/>
          <w:sz w:val="24"/>
        </w:rPr>
        <w:t> </w:t>
      </w:r>
      <w:r>
        <w:rPr>
          <w:sz w:val="24"/>
        </w:rPr>
        <w:t>inadimplementos</w:t>
      </w:r>
      <w:r>
        <w:rPr>
          <w:spacing w:val="1"/>
          <w:sz w:val="24"/>
        </w:rPr>
        <w:t> </w:t>
      </w:r>
      <w:r>
        <w:rPr>
          <w:sz w:val="24"/>
        </w:rPr>
        <w:t>trabalhistas em que possa incorrer, não podendo ser arguida solidariedade da outra Parte, nem</w:t>
      </w:r>
      <w:r>
        <w:rPr>
          <w:spacing w:val="1"/>
          <w:sz w:val="24"/>
        </w:rPr>
        <w:t> </w:t>
      </w:r>
      <w:r>
        <w:rPr>
          <w:sz w:val="24"/>
        </w:rPr>
        <w:t>mesmo responsabilidade subsidiária, vez que inexistente qualquer vínculo empregatício entre</w:t>
      </w:r>
      <w:r>
        <w:rPr>
          <w:spacing w:val="1"/>
          <w:sz w:val="24"/>
        </w:rPr>
        <w:t> </w:t>
      </w:r>
      <w:r>
        <w:rPr>
          <w:sz w:val="24"/>
        </w:rPr>
        <w:t>uma</w:t>
      </w:r>
      <w:r>
        <w:rPr>
          <w:spacing w:val="-2"/>
          <w:sz w:val="24"/>
        </w:rPr>
        <w:t> </w:t>
      </w:r>
      <w:r>
        <w:rPr>
          <w:sz w:val="24"/>
        </w:rPr>
        <w:t>Parte</w:t>
      </w:r>
      <w:r>
        <w:rPr>
          <w:spacing w:val="-1"/>
          <w:sz w:val="24"/>
        </w:rPr>
        <w:t> </w:t>
      </w:r>
      <w:r>
        <w:rPr>
          <w:sz w:val="24"/>
        </w:rPr>
        <w:t>e</w:t>
      </w:r>
      <w:r>
        <w:rPr>
          <w:spacing w:val="-1"/>
          <w:sz w:val="24"/>
        </w:rPr>
        <w:t> </w:t>
      </w:r>
      <w:r>
        <w:rPr>
          <w:sz w:val="24"/>
        </w:rPr>
        <w:t>os empregados</w:t>
      </w:r>
      <w:r>
        <w:rPr>
          <w:spacing w:val="-1"/>
          <w:sz w:val="24"/>
        </w:rPr>
        <w:t> </w:t>
      </w:r>
      <w:r>
        <w:rPr>
          <w:sz w:val="24"/>
        </w:rPr>
        <w:t>da</w:t>
      </w:r>
      <w:r>
        <w:rPr>
          <w:spacing w:val="-1"/>
          <w:sz w:val="24"/>
        </w:rPr>
        <w:t> </w:t>
      </w:r>
      <w:r>
        <w:rPr>
          <w:sz w:val="24"/>
        </w:rPr>
        <w:t>outra, e</w:t>
      </w:r>
      <w:r>
        <w:rPr>
          <w:spacing w:val="-1"/>
          <w:sz w:val="24"/>
        </w:rPr>
        <w:t> </w:t>
      </w:r>
      <w:r>
        <w:rPr>
          <w:sz w:val="24"/>
        </w:rPr>
        <w:t>vice-versa,</w:t>
      </w:r>
      <w:r>
        <w:rPr>
          <w:spacing w:val="2"/>
          <w:sz w:val="24"/>
        </w:rPr>
        <w:t> </w:t>
      </w:r>
      <w:r>
        <w:rPr>
          <w:sz w:val="24"/>
        </w:rPr>
        <w:t>seja</w:t>
      </w:r>
      <w:r>
        <w:rPr>
          <w:spacing w:val="-2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que</w:t>
      </w:r>
      <w:r>
        <w:rPr>
          <w:spacing w:val="-1"/>
          <w:sz w:val="24"/>
        </w:rPr>
        <w:t> </w:t>
      </w:r>
      <w:r>
        <w:rPr>
          <w:sz w:val="24"/>
        </w:rPr>
        <w:t>título for.</w:t>
      </w:r>
    </w:p>
    <w:p>
      <w:pPr>
        <w:pStyle w:val="BodyText"/>
      </w:pPr>
    </w:p>
    <w:p>
      <w:pPr>
        <w:pStyle w:val="ListParagraph"/>
        <w:numPr>
          <w:ilvl w:val="1"/>
          <w:numId w:val="3"/>
        </w:numPr>
        <w:tabs>
          <w:tab w:pos="810" w:val="left" w:leader="none"/>
        </w:tabs>
        <w:spacing w:line="240" w:lineRule="auto" w:before="0" w:after="0"/>
        <w:ind w:left="101" w:right="101" w:firstLine="0"/>
        <w:jc w:val="both"/>
        <w:rPr>
          <w:sz w:val="24"/>
        </w:rPr>
      </w:pPr>
      <w:r>
        <w:rPr>
          <w:sz w:val="24"/>
        </w:rPr>
        <w:t>Às Partes é conferida ampla liberdade de atuação na condução dos serviços que lhe</w:t>
      </w:r>
      <w:r>
        <w:rPr>
          <w:spacing w:val="1"/>
          <w:sz w:val="24"/>
        </w:rPr>
        <w:t> </w:t>
      </w:r>
      <w:r>
        <w:rPr>
          <w:sz w:val="24"/>
        </w:rPr>
        <w:t>forem confiados por força da associação, devendo despender todos os esforços e diligências</w:t>
      </w:r>
      <w:r>
        <w:rPr>
          <w:spacing w:val="1"/>
          <w:sz w:val="24"/>
        </w:rPr>
        <w:t> </w:t>
      </w:r>
      <w:r>
        <w:rPr>
          <w:sz w:val="24"/>
        </w:rPr>
        <w:t>necessárias</w:t>
      </w:r>
      <w:r>
        <w:rPr>
          <w:spacing w:val="-14"/>
          <w:sz w:val="24"/>
        </w:rPr>
        <w:t> </w:t>
      </w:r>
      <w:r>
        <w:rPr>
          <w:sz w:val="24"/>
        </w:rPr>
        <w:t>ao</w:t>
      </w:r>
      <w:r>
        <w:rPr>
          <w:spacing w:val="-14"/>
          <w:sz w:val="24"/>
        </w:rPr>
        <w:t> </w:t>
      </w:r>
      <w:r>
        <w:rPr>
          <w:sz w:val="24"/>
        </w:rPr>
        <w:t>bom</w:t>
      </w:r>
      <w:r>
        <w:rPr>
          <w:spacing w:val="-13"/>
          <w:sz w:val="24"/>
        </w:rPr>
        <w:t> </w:t>
      </w:r>
      <w:r>
        <w:rPr>
          <w:sz w:val="24"/>
        </w:rPr>
        <w:t>desempenho</w:t>
      </w:r>
      <w:r>
        <w:rPr>
          <w:spacing w:val="-13"/>
          <w:sz w:val="24"/>
        </w:rPr>
        <w:t> </w:t>
      </w:r>
      <w:r>
        <w:rPr>
          <w:sz w:val="24"/>
        </w:rPr>
        <w:t>das</w:t>
      </w:r>
      <w:r>
        <w:rPr>
          <w:spacing w:val="-14"/>
          <w:sz w:val="24"/>
        </w:rPr>
        <w:t> </w:t>
      </w:r>
      <w:r>
        <w:rPr>
          <w:sz w:val="24"/>
        </w:rPr>
        <w:t>suas</w:t>
      </w:r>
      <w:r>
        <w:rPr>
          <w:spacing w:val="-13"/>
          <w:sz w:val="24"/>
        </w:rPr>
        <w:t> </w:t>
      </w:r>
      <w:r>
        <w:rPr>
          <w:sz w:val="24"/>
        </w:rPr>
        <w:t>respectivas</w:t>
      </w:r>
      <w:r>
        <w:rPr>
          <w:spacing w:val="-13"/>
          <w:sz w:val="24"/>
        </w:rPr>
        <w:t> </w:t>
      </w:r>
      <w:r>
        <w:rPr>
          <w:sz w:val="24"/>
        </w:rPr>
        <w:t>funções,</w:t>
      </w:r>
      <w:r>
        <w:rPr>
          <w:spacing w:val="-13"/>
          <w:sz w:val="24"/>
        </w:rPr>
        <w:t> </w:t>
      </w:r>
      <w:r>
        <w:rPr>
          <w:sz w:val="24"/>
        </w:rPr>
        <w:t>no</w:t>
      </w:r>
      <w:r>
        <w:rPr>
          <w:spacing w:val="-15"/>
          <w:sz w:val="24"/>
        </w:rPr>
        <w:t> </w:t>
      </w:r>
      <w:r>
        <w:rPr>
          <w:sz w:val="24"/>
        </w:rPr>
        <w:t>patrocínio</w:t>
      </w:r>
      <w:r>
        <w:rPr>
          <w:spacing w:val="-13"/>
          <w:sz w:val="24"/>
        </w:rPr>
        <w:t> </w:t>
      </w:r>
      <w:r>
        <w:rPr>
          <w:sz w:val="24"/>
        </w:rPr>
        <w:t>das</w:t>
      </w:r>
      <w:r>
        <w:rPr>
          <w:spacing w:val="-13"/>
          <w:sz w:val="24"/>
        </w:rPr>
        <w:t> </w:t>
      </w:r>
      <w:r>
        <w:rPr>
          <w:sz w:val="24"/>
        </w:rPr>
        <w:t>causas</w:t>
      </w:r>
      <w:r>
        <w:rPr>
          <w:spacing w:val="-13"/>
          <w:sz w:val="24"/>
        </w:rPr>
        <w:t> </w:t>
      </w:r>
      <w:r>
        <w:rPr>
          <w:sz w:val="24"/>
        </w:rPr>
        <w:t>e</w:t>
      </w:r>
      <w:r>
        <w:rPr>
          <w:spacing w:val="-15"/>
          <w:sz w:val="24"/>
        </w:rPr>
        <w:t> </w:t>
      </w:r>
      <w:r>
        <w:rPr>
          <w:sz w:val="24"/>
        </w:rPr>
        <w:t>tarefas</w:t>
      </w:r>
      <w:r>
        <w:rPr>
          <w:spacing w:val="-57"/>
          <w:sz w:val="24"/>
        </w:rPr>
        <w:t> </w:t>
      </w:r>
      <w:r>
        <w:rPr>
          <w:sz w:val="24"/>
        </w:rPr>
        <w:t>que lhe forem confiadas, bem como observar os ditames da Lei nº 8.906/1994 (Estatuto da</w:t>
      </w:r>
      <w:r>
        <w:rPr>
          <w:spacing w:val="1"/>
          <w:sz w:val="24"/>
        </w:rPr>
        <w:t> </w:t>
      </w:r>
      <w:r>
        <w:rPr>
          <w:sz w:val="24"/>
        </w:rPr>
        <w:t>Advocacia)</w:t>
      </w:r>
      <w:r>
        <w:rPr>
          <w:spacing w:val="-2"/>
          <w:sz w:val="24"/>
        </w:rPr>
        <w:t> </w:t>
      </w:r>
      <w:r>
        <w:rPr>
          <w:sz w:val="24"/>
        </w:rPr>
        <w:t>e</w:t>
      </w:r>
      <w:r>
        <w:rPr>
          <w:spacing w:val="-1"/>
          <w:sz w:val="24"/>
        </w:rPr>
        <w:t> </w:t>
      </w:r>
      <w:r>
        <w:rPr>
          <w:sz w:val="24"/>
        </w:rPr>
        <w:t>do Código</w:t>
      </w:r>
      <w:r>
        <w:rPr>
          <w:spacing w:val="2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Ética</w:t>
      </w:r>
      <w:r>
        <w:rPr>
          <w:spacing w:val="-1"/>
          <w:sz w:val="24"/>
        </w:rPr>
        <w:t> </w:t>
      </w:r>
      <w:r>
        <w:rPr>
          <w:sz w:val="24"/>
        </w:rPr>
        <w:t>e</w:t>
      </w:r>
      <w:r>
        <w:rPr>
          <w:spacing w:val="-1"/>
          <w:sz w:val="24"/>
        </w:rPr>
        <w:t> </w:t>
      </w:r>
      <w:r>
        <w:rPr>
          <w:sz w:val="24"/>
        </w:rPr>
        <w:t>Disciplina</w:t>
      </w:r>
      <w:r>
        <w:rPr>
          <w:spacing w:val="-2"/>
          <w:sz w:val="24"/>
        </w:rPr>
        <w:t> </w:t>
      </w:r>
      <w:r>
        <w:rPr>
          <w:sz w:val="24"/>
        </w:rPr>
        <w:t>da</w:t>
      </w:r>
      <w:r>
        <w:rPr>
          <w:spacing w:val="1"/>
          <w:sz w:val="24"/>
        </w:rPr>
        <w:t> </w:t>
      </w:r>
      <w:r>
        <w:rPr>
          <w:sz w:val="24"/>
        </w:rPr>
        <w:t>OAB.</w:t>
      </w:r>
    </w:p>
    <w:p>
      <w:pPr>
        <w:pStyle w:val="BodyText"/>
        <w:spacing w:before="10"/>
        <w:rPr>
          <w:sz w:val="23"/>
        </w:rPr>
      </w:pPr>
    </w:p>
    <w:p>
      <w:pPr>
        <w:pStyle w:val="ListParagraph"/>
        <w:numPr>
          <w:ilvl w:val="1"/>
          <w:numId w:val="3"/>
        </w:numPr>
        <w:tabs>
          <w:tab w:pos="810" w:val="left" w:leader="none"/>
        </w:tabs>
        <w:spacing w:line="240" w:lineRule="auto" w:before="0" w:after="0"/>
        <w:ind w:left="101" w:right="104" w:firstLine="0"/>
        <w:jc w:val="both"/>
        <w:rPr>
          <w:sz w:val="24"/>
        </w:rPr>
      </w:pPr>
      <w:r>
        <w:rPr>
          <w:sz w:val="24"/>
        </w:rPr>
        <w:t>As Partes não poderão utilizar o nome uma da outra em atos, processos judiciais ou</w:t>
      </w:r>
      <w:r>
        <w:rPr>
          <w:spacing w:val="1"/>
          <w:sz w:val="24"/>
        </w:rPr>
        <w:t> </w:t>
      </w:r>
      <w:r>
        <w:rPr>
          <w:sz w:val="24"/>
        </w:rPr>
        <w:t>extrajudiciais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qualquer</w:t>
      </w:r>
      <w:r>
        <w:rPr>
          <w:spacing w:val="-2"/>
          <w:sz w:val="24"/>
        </w:rPr>
        <w:t> </w:t>
      </w:r>
      <w:r>
        <w:rPr>
          <w:sz w:val="24"/>
        </w:rPr>
        <w:t>natureza, exceto se expressamente</w:t>
      </w:r>
      <w:r>
        <w:rPr>
          <w:spacing w:val="-1"/>
          <w:sz w:val="24"/>
        </w:rPr>
        <w:t> </w:t>
      </w:r>
      <w:r>
        <w:rPr>
          <w:sz w:val="24"/>
        </w:rPr>
        <w:t>autorizado.</w:t>
      </w:r>
    </w:p>
    <w:p>
      <w:pPr>
        <w:pStyle w:val="BodyText"/>
      </w:pPr>
    </w:p>
    <w:p>
      <w:pPr>
        <w:pStyle w:val="ListParagraph"/>
        <w:numPr>
          <w:ilvl w:val="1"/>
          <w:numId w:val="3"/>
        </w:numPr>
        <w:tabs>
          <w:tab w:pos="870" w:val="left" w:leader="none"/>
        </w:tabs>
        <w:spacing w:line="240" w:lineRule="auto" w:before="0" w:after="0"/>
        <w:ind w:left="101" w:right="102" w:firstLine="0"/>
        <w:jc w:val="both"/>
        <w:rPr>
          <w:sz w:val="24"/>
        </w:rPr>
      </w:pPr>
      <w:r>
        <w:rPr>
          <w:sz w:val="24"/>
        </w:rPr>
        <w:t>As</w:t>
      </w:r>
      <w:r>
        <w:rPr>
          <w:spacing w:val="-11"/>
          <w:sz w:val="24"/>
        </w:rPr>
        <w:t> </w:t>
      </w:r>
      <w:r>
        <w:rPr>
          <w:sz w:val="24"/>
        </w:rPr>
        <w:t>Partes</w:t>
      </w:r>
      <w:r>
        <w:rPr>
          <w:spacing w:val="-11"/>
          <w:sz w:val="24"/>
        </w:rPr>
        <w:t> </w:t>
      </w:r>
      <w:r>
        <w:rPr>
          <w:sz w:val="24"/>
        </w:rPr>
        <w:t>deverão</w:t>
      </w:r>
      <w:r>
        <w:rPr>
          <w:spacing w:val="-11"/>
          <w:sz w:val="24"/>
        </w:rPr>
        <w:t> </w:t>
      </w:r>
      <w:r>
        <w:rPr>
          <w:sz w:val="24"/>
        </w:rPr>
        <w:t>obter</w:t>
      </w:r>
      <w:r>
        <w:rPr>
          <w:spacing w:val="-9"/>
          <w:sz w:val="24"/>
        </w:rPr>
        <w:t> </w:t>
      </w:r>
      <w:r>
        <w:rPr>
          <w:sz w:val="24"/>
        </w:rPr>
        <w:t>e</w:t>
      </w:r>
      <w:r>
        <w:rPr>
          <w:spacing w:val="-12"/>
          <w:sz w:val="24"/>
        </w:rPr>
        <w:t> </w:t>
      </w:r>
      <w:r>
        <w:rPr>
          <w:sz w:val="24"/>
        </w:rPr>
        <w:t>manter</w:t>
      </w:r>
      <w:r>
        <w:rPr>
          <w:spacing w:val="-12"/>
          <w:sz w:val="24"/>
        </w:rPr>
        <w:t> </w:t>
      </w:r>
      <w:r>
        <w:rPr>
          <w:sz w:val="24"/>
        </w:rPr>
        <w:t>as</w:t>
      </w:r>
      <w:r>
        <w:rPr>
          <w:spacing w:val="-8"/>
          <w:sz w:val="24"/>
        </w:rPr>
        <w:t> </w:t>
      </w:r>
      <w:r>
        <w:rPr>
          <w:sz w:val="24"/>
        </w:rPr>
        <w:t>licenças</w:t>
      </w:r>
      <w:r>
        <w:rPr>
          <w:spacing w:val="-8"/>
          <w:sz w:val="24"/>
        </w:rPr>
        <w:t> </w:t>
      </w:r>
      <w:r>
        <w:rPr>
          <w:sz w:val="24"/>
        </w:rPr>
        <w:t>e</w:t>
      </w:r>
      <w:r>
        <w:rPr>
          <w:spacing w:val="-12"/>
          <w:sz w:val="24"/>
        </w:rPr>
        <w:t> </w:t>
      </w:r>
      <w:r>
        <w:rPr>
          <w:sz w:val="24"/>
        </w:rPr>
        <w:t>alvarás</w:t>
      </w:r>
      <w:r>
        <w:rPr>
          <w:spacing w:val="-11"/>
          <w:sz w:val="24"/>
        </w:rPr>
        <w:t> </w:t>
      </w:r>
      <w:r>
        <w:rPr>
          <w:sz w:val="24"/>
        </w:rPr>
        <w:t>necessários</w:t>
      </w:r>
      <w:r>
        <w:rPr>
          <w:spacing w:val="-8"/>
          <w:sz w:val="24"/>
        </w:rPr>
        <w:t> </w:t>
      </w:r>
      <w:r>
        <w:rPr>
          <w:sz w:val="24"/>
        </w:rPr>
        <w:t>à</w:t>
      </w:r>
      <w:r>
        <w:rPr>
          <w:spacing w:val="-10"/>
          <w:sz w:val="24"/>
        </w:rPr>
        <w:t> </w:t>
      </w:r>
      <w:r>
        <w:rPr>
          <w:sz w:val="24"/>
        </w:rPr>
        <w:t>consecução</w:t>
      </w:r>
      <w:r>
        <w:rPr>
          <w:spacing w:val="-10"/>
          <w:sz w:val="24"/>
        </w:rPr>
        <w:t> </w:t>
      </w:r>
      <w:r>
        <w:rPr>
          <w:sz w:val="24"/>
        </w:rPr>
        <w:t>de</w:t>
      </w:r>
      <w:r>
        <w:rPr>
          <w:spacing w:val="-12"/>
          <w:sz w:val="24"/>
        </w:rPr>
        <w:t> </w:t>
      </w:r>
      <w:r>
        <w:rPr>
          <w:sz w:val="24"/>
        </w:rPr>
        <w:t>suas</w:t>
      </w:r>
      <w:r>
        <w:rPr>
          <w:spacing w:val="-58"/>
          <w:sz w:val="24"/>
        </w:rPr>
        <w:t> </w:t>
      </w:r>
      <w:r>
        <w:rPr>
          <w:sz w:val="24"/>
        </w:rPr>
        <w:t>atividades</w:t>
      </w:r>
      <w:r>
        <w:rPr>
          <w:spacing w:val="-3"/>
          <w:sz w:val="24"/>
        </w:rPr>
        <w:t> </w:t>
      </w:r>
      <w:r>
        <w:rPr>
          <w:sz w:val="24"/>
        </w:rPr>
        <w:t>profissionais,</w:t>
      </w:r>
      <w:r>
        <w:rPr>
          <w:spacing w:val="-3"/>
          <w:sz w:val="24"/>
        </w:rPr>
        <w:t> </w:t>
      </w:r>
      <w:r>
        <w:rPr>
          <w:sz w:val="24"/>
        </w:rPr>
        <w:t>bem</w:t>
      </w:r>
      <w:r>
        <w:rPr>
          <w:spacing w:val="-2"/>
          <w:sz w:val="24"/>
        </w:rPr>
        <w:t> </w:t>
      </w:r>
      <w:r>
        <w:rPr>
          <w:sz w:val="24"/>
        </w:rPr>
        <w:t>como</w:t>
      </w:r>
      <w:r>
        <w:rPr>
          <w:spacing w:val="-2"/>
          <w:sz w:val="24"/>
        </w:rPr>
        <w:t> </w:t>
      </w:r>
      <w:r>
        <w:rPr>
          <w:sz w:val="24"/>
        </w:rPr>
        <w:t>assegurar</w:t>
      </w:r>
      <w:r>
        <w:rPr>
          <w:spacing w:val="-3"/>
          <w:sz w:val="24"/>
        </w:rPr>
        <w:t> </w:t>
      </w:r>
      <w:r>
        <w:rPr>
          <w:sz w:val="24"/>
        </w:rPr>
        <w:t>que</w:t>
      </w:r>
      <w:r>
        <w:rPr>
          <w:spacing w:val="-3"/>
          <w:sz w:val="24"/>
        </w:rPr>
        <w:t> </w:t>
      </w:r>
      <w:r>
        <w:rPr>
          <w:sz w:val="24"/>
        </w:rPr>
        <w:t>os</w:t>
      </w:r>
      <w:r>
        <w:rPr>
          <w:spacing w:val="-2"/>
          <w:sz w:val="24"/>
        </w:rPr>
        <w:t> </w:t>
      </w:r>
      <w:r>
        <w:rPr>
          <w:sz w:val="24"/>
        </w:rPr>
        <w:t>advogados,</w:t>
      </w:r>
      <w:r>
        <w:rPr>
          <w:spacing w:val="-2"/>
          <w:sz w:val="24"/>
        </w:rPr>
        <w:t> </w:t>
      </w:r>
      <w:r>
        <w:rPr>
          <w:sz w:val="24"/>
        </w:rPr>
        <w:t>sejam</w:t>
      </w:r>
      <w:r>
        <w:rPr>
          <w:spacing w:val="-2"/>
          <w:sz w:val="24"/>
        </w:rPr>
        <w:t> </w:t>
      </w:r>
      <w:r>
        <w:rPr>
          <w:sz w:val="24"/>
        </w:rPr>
        <w:t>seus</w:t>
      </w:r>
      <w:r>
        <w:rPr>
          <w:spacing w:val="-2"/>
          <w:sz w:val="24"/>
        </w:rPr>
        <w:t> </w:t>
      </w:r>
      <w:r>
        <w:rPr>
          <w:sz w:val="24"/>
        </w:rPr>
        <w:t>sócios,</w:t>
      </w:r>
      <w:r>
        <w:rPr>
          <w:spacing w:val="-3"/>
          <w:sz w:val="24"/>
        </w:rPr>
        <w:t> </w:t>
      </w:r>
      <w:r>
        <w:rPr>
          <w:sz w:val="24"/>
        </w:rPr>
        <w:t>associados</w:t>
      </w:r>
      <w:r>
        <w:rPr>
          <w:spacing w:val="-57"/>
          <w:sz w:val="24"/>
        </w:rPr>
        <w:t> </w:t>
      </w:r>
      <w:r>
        <w:rPr>
          <w:sz w:val="24"/>
        </w:rPr>
        <w:t>ou</w:t>
      </w:r>
      <w:r>
        <w:rPr>
          <w:spacing w:val="1"/>
          <w:sz w:val="24"/>
        </w:rPr>
        <w:t> </w:t>
      </w:r>
      <w:r>
        <w:rPr>
          <w:sz w:val="24"/>
        </w:rPr>
        <w:t>empregados,</w:t>
      </w:r>
      <w:r>
        <w:rPr>
          <w:spacing w:val="1"/>
          <w:sz w:val="24"/>
        </w:rPr>
        <w:t> </w:t>
      </w:r>
      <w:r>
        <w:rPr>
          <w:sz w:val="24"/>
        </w:rPr>
        <w:t>mantenham-se</w:t>
      </w:r>
      <w:r>
        <w:rPr>
          <w:spacing w:val="1"/>
          <w:sz w:val="24"/>
        </w:rPr>
        <w:t> </w:t>
      </w:r>
      <w:r>
        <w:rPr>
          <w:sz w:val="24"/>
        </w:rPr>
        <w:t>regularmente</w:t>
      </w:r>
      <w:r>
        <w:rPr>
          <w:spacing w:val="1"/>
          <w:sz w:val="24"/>
        </w:rPr>
        <w:t> </w:t>
      </w:r>
      <w:r>
        <w:rPr>
          <w:sz w:val="24"/>
        </w:rPr>
        <w:t>inscritos</w:t>
      </w:r>
      <w:r>
        <w:rPr>
          <w:spacing w:val="1"/>
          <w:sz w:val="24"/>
        </w:rPr>
        <w:t> </w:t>
      </w:r>
      <w:r>
        <w:rPr>
          <w:sz w:val="24"/>
        </w:rPr>
        <w:t>perante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OAB/PR</w:t>
      </w:r>
      <w:r>
        <w:rPr>
          <w:spacing w:val="1"/>
          <w:sz w:val="24"/>
        </w:rPr>
        <w:t> </w:t>
      </w:r>
      <w:r>
        <w:rPr>
          <w:sz w:val="24"/>
          <w:shd w:fill="FFFF00" w:color="auto" w:val="clear"/>
        </w:rPr>
        <w:t>e/ou</w:t>
      </w:r>
      <w:r>
        <w:rPr>
          <w:spacing w:val="1"/>
          <w:sz w:val="24"/>
          <w:shd w:fill="FFFF00" w:color="auto" w:val="clear"/>
        </w:rPr>
        <w:t> </w:t>
      </w:r>
      <w:r>
        <w:rPr>
          <w:sz w:val="24"/>
          <w:shd w:fill="FFFF00" w:color="auto" w:val="clear"/>
        </w:rPr>
        <w:t>demais</w:t>
      </w:r>
      <w:r>
        <w:rPr>
          <w:spacing w:val="1"/>
          <w:sz w:val="24"/>
        </w:rPr>
        <w:t> </w:t>
      </w:r>
      <w:r>
        <w:rPr>
          <w:sz w:val="24"/>
          <w:shd w:fill="FFFF00" w:color="auto" w:val="clear"/>
        </w:rPr>
        <w:t>seccionais</w:t>
      </w:r>
      <w:r>
        <w:rPr>
          <w:spacing w:val="-1"/>
          <w:sz w:val="24"/>
          <w:shd w:fill="FFFF00" w:color="auto" w:val="clear"/>
        </w:rPr>
        <w:t> </w:t>
      </w:r>
      <w:r>
        <w:rPr>
          <w:sz w:val="24"/>
          <w:shd w:fill="FFFF00" w:color="auto" w:val="clear"/>
        </w:rPr>
        <w:t>que</w:t>
      </w:r>
      <w:r>
        <w:rPr>
          <w:spacing w:val="1"/>
          <w:sz w:val="24"/>
          <w:shd w:fill="FFFF00" w:color="auto" w:val="clear"/>
        </w:rPr>
        <w:t> </w:t>
      </w:r>
      <w:r>
        <w:rPr>
          <w:sz w:val="24"/>
          <w:shd w:fill="FFFF00" w:color="auto" w:val="clear"/>
        </w:rPr>
        <w:t>forem</w:t>
      </w:r>
      <w:r>
        <w:rPr>
          <w:spacing w:val="3"/>
          <w:sz w:val="24"/>
          <w:shd w:fill="FFFF00" w:color="auto" w:val="clear"/>
        </w:rPr>
        <w:t> </w:t>
      </w:r>
      <w:r>
        <w:rPr>
          <w:sz w:val="24"/>
          <w:shd w:fill="FFFF00" w:color="auto" w:val="clear"/>
        </w:rPr>
        <w:t>cabíveis</w:t>
      </w:r>
      <w:r>
        <w:rPr>
          <w:sz w:val="24"/>
        </w:rPr>
        <w:t>.</w:t>
      </w:r>
    </w:p>
    <w:p>
      <w:pPr>
        <w:pStyle w:val="BodyText"/>
      </w:pPr>
    </w:p>
    <w:p>
      <w:pPr>
        <w:pStyle w:val="Heading1"/>
      </w:pPr>
      <w:r>
        <w:rPr/>
        <w:t>CLÁUSULA</w:t>
      </w:r>
      <w:r>
        <w:rPr>
          <w:spacing w:val="-4"/>
        </w:rPr>
        <w:t> </w:t>
      </w:r>
      <w:r>
        <w:rPr/>
        <w:t>TERCEIRA</w:t>
      </w:r>
      <w:r>
        <w:rPr>
          <w:spacing w:val="-3"/>
        </w:rPr>
        <w:t> </w:t>
      </w:r>
      <w:r>
        <w:rPr/>
        <w:t>-</w:t>
      </w:r>
      <w:r>
        <w:rPr>
          <w:spacing w:val="-3"/>
        </w:rPr>
        <w:t> </w:t>
      </w:r>
      <w:r>
        <w:rPr/>
        <w:t>DOS</w:t>
      </w:r>
      <w:r>
        <w:rPr>
          <w:spacing w:val="-1"/>
        </w:rPr>
        <w:t> </w:t>
      </w:r>
      <w:r>
        <w:rPr/>
        <w:t>HONORÁRIOS</w:t>
      </w:r>
    </w:p>
    <w:p>
      <w:pPr>
        <w:pStyle w:val="BodyText"/>
        <w:rPr>
          <w:b/>
        </w:rPr>
      </w:pPr>
    </w:p>
    <w:p>
      <w:pPr>
        <w:pStyle w:val="ListParagraph"/>
        <w:numPr>
          <w:ilvl w:val="1"/>
          <w:numId w:val="4"/>
        </w:numPr>
        <w:tabs>
          <w:tab w:pos="558" w:val="left" w:leader="none"/>
        </w:tabs>
        <w:spacing w:line="240" w:lineRule="auto" w:before="0" w:after="0"/>
        <w:ind w:left="101" w:right="107" w:firstLine="0"/>
        <w:jc w:val="both"/>
        <w:rPr>
          <w:sz w:val="24"/>
        </w:rPr>
      </w:pPr>
      <w:r>
        <w:rPr>
          <w:sz w:val="24"/>
        </w:rPr>
        <w:t>Cada Parte terá direito à participação nas receitas oriundas de cobrança de honorários</w:t>
      </w:r>
      <w:r>
        <w:rPr>
          <w:spacing w:val="1"/>
          <w:sz w:val="24"/>
        </w:rPr>
        <w:t> </w:t>
      </w:r>
      <w:r>
        <w:rPr>
          <w:sz w:val="24"/>
        </w:rPr>
        <w:t>contratados pela outra Parte com os clientes </w:t>
      </w:r>
      <w:r>
        <w:rPr>
          <w:sz w:val="24"/>
          <w:shd w:fill="FFFF00" w:color="auto" w:val="clear"/>
        </w:rPr>
        <w:t>[e/ou]</w:t>
      </w:r>
      <w:r>
        <w:rPr>
          <w:sz w:val="24"/>
        </w:rPr>
        <w:t> resultantes de sucumbência, de acordo com</w:t>
      </w:r>
      <w:r>
        <w:rPr>
          <w:spacing w:val="-57"/>
          <w:sz w:val="24"/>
        </w:rPr>
        <w:t> </w:t>
      </w:r>
      <w:r>
        <w:rPr>
          <w:sz w:val="24"/>
        </w:rPr>
        <w:t>os</w:t>
      </w:r>
      <w:r>
        <w:rPr>
          <w:spacing w:val="-1"/>
          <w:sz w:val="24"/>
        </w:rPr>
        <w:t> </w:t>
      </w:r>
      <w:r>
        <w:rPr>
          <w:sz w:val="24"/>
        </w:rPr>
        <w:t>critérios estabelecidos</w:t>
      </w:r>
      <w:r>
        <w:rPr>
          <w:spacing w:val="2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seguir:</w:t>
      </w:r>
    </w:p>
    <w:p>
      <w:pPr>
        <w:spacing w:after="0" w:line="240" w:lineRule="auto"/>
        <w:jc w:val="both"/>
        <w:rPr>
          <w:sz w:val="24"/>
        </w:rPr>
        <w:sectPr>
          <w:pgSz w:w="11900" w:h="16840"/>
          <w:pgMar w:header="0" w:footer="970" w:top="1340" w:bottom="1160" w:left="1600" w:right="1020"/>
        </w:sectPr>
      </w:pPr>
    </w:p>
    <w:p>
      <w:pPr>
        <w:pStyle w:val="BodyText"/>
        <w:spacing w:before="93"/>
        <w:ind w:left="461"/>
      </w:pPr>
      <w:r>
        <w:rPr/>
        <w:t>a)</w:t>
      </w:r>
      <w:r>
        <w:rPr>
          <w:spacing w:val="52"/>
        </w:rPr>
        <w:t> </w:t>
      </w:r>
      <w:r>
        <w:rPr/>
        <w:t>[</w:t>
      </w:r>
      <w:r>
        <w:rPr>
          <w:shd w:fill="FFFF00" w:color="auto" w:val="clear"/>
        </w:rPr>
        <w:t>…</w:t>
      </w:r>
      <w:r>
        <w:rPr/>
        <w:t>];</w:t>
      </w:r>
    </w:p>
    <w:p>
      <w:pPr>
        <w:pStyle w:val="BodyText"/>
        <w:ind w:left="461"/>
      </w:pPr>
      <w:r>
        <w:rPr/>
        <w:t>b)</w:t>
      </w:r>
      <w:r>
        <w:rPr>
          <w:spacing w:val="40"/>
        </w:rPr>
        <w:t> </w:t>
      </w:r>
      <w:r>
        <w:rPr/>
        <w:t>[</w:t>
      </w:r>
      <w:r>
        <w:rPr>
          <w:shd w:fill="FFFF00" w:color="auto" w:val="clear"/>
        </w:rPr>
        <w:t>…</w:t>
      </w:r>
      <w:r>
        <w:rPr/>
        <w:t>]</w:t>
      </w:r>
    </w:p>
    <w:p>
      <w:pPr>
        <w:pStyle w:val="BodyText"/>
      </w:pPr>
    </w:p>
    <w:p>
      <w:pPr>
        <w:pStyle w:val="ListParagraph"/>
        <w:numPr>
          <w:ilvl w:val="2"/>
          <w:numId w:val="4"/>
        </w:numPr>
        <w:tabs>
          <w:tab w:pos="743" w:val="left" w:leader="none"/>
        </w:tabs>
        <w:spacing w:line="240" w:lineRule="auto" w:before="0" w:after="0"/>
        <w:ind w:left="101" w:right="103" w:firstLine="0"/>
        <w:jc w:val="both"/>
        <w:rPr>
          <w:sz w:val="24"/>
        </w:rPr>
      </w:pPr>
      <w:r>
        <w:rPr>
          <w:sz w:val="24"/>
        </w:rPr>
        <w:t>As Partes poderão, ainda, regular lateralmente a responsabilidade, caso a caso, pela</w:t>
      </w:r>
      <w:r>
        <w:rPr>
          <w:spacing w:val="1"/>
          <w:sz w:val="24"/>
        </w:rPr>
        <w:t> </w:t>
      </w:r>
      <w:r>
        <w:rPr>
          <w:sz w:val="24"/>
        </w:rPr>
        <w:t>emissão das notas fiscais de prestação de serviços e repasse, à outra Parte, dos honorários de</w:t>
      </w:r>
      <w:r>
        <w:rPr>
          <w:spacing w:val="1"/>
          <w:sz w:val="24"/>
        </w:rPr>
        <w:t> </w:t>
      </w:r>
      <w:r>
        <w:rPr>
          <w:sz w:val="24"/>
        </w:rPr>
        <w:t>participação na prestação de serviços e/ou indicação de cliente, bem como regrar situações</w:t>
      </w:r>
      <w:r>
        <w:rPr>
          <w:spacing w:val="1"/>
          <w:sz w:val="24"/>
        </w:rPr>
        <w:t> </w:t>
      </w:r>
      <w:r>
        <w:rPr>
          <w:sz w:val="24"/>
        </w:rPr>
        <w:t>especiais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cobrança,</w:t>
      </w:r>
      <w:r>
        <w:rPr>
          <w:spacing w:val="2"/>
          <w:sz w:val="24"/>
        </w:rPr>
        <w:t> </w:t>
      </w:r>
      <w:r>
        <w:rPr>
          <w:sz w:val="24"/>
        </w:rPr>
        <w:t>conforme</w:t>
      </w:r>
      <w:r>
        <w:rPr>
          <w:spacing w:val="-1"/>
          <w:sz w:val="24"/>
        </w:rPr>
        <w:t> </w:t>
      </w:r>
      <w:r>
        <w:rPr>
          <w:sz w:val="24"/>
        </w:rPr>
        <w:t>se</w:t>
      </w:r>
      <w:r>
        <w:rPr>
          <w:spacing w:val="-1"/>
          <w:sz w:val="24"/>
        </w:rPr>
        <w:t> </w:t>
      </w:r>
      <w:r>
        <w:rPr>
          <w:sz w:val="24"/>
        </w:rPr>
        <w:t>faça</w:t>
      </w:r>
      <w:r>
        <w:rPr>
          <w:spacing w:val="-1"/>
          <w:sz w:val="24"/>
        </w:rPr>
        <w:t> </w:t>
      </w:r>
      <w:r>
        <w:rPr>
          <w:sz w:val="24"/>
        </w:rPr>
        <w:t>necessário.</w:t>
      </w:r>
    </w:p>
    <w:p>
      <w:pPr>
        <w:pStyle w:val="BodyText"/>
      </w:pPr>
    </w:p>
    <w:p>
      <w:pPr>
        <w:pStyle w:val="Heading1"/>
      </w:pPr>
      <w:r>
        <w:rPr/>
        <w:t>CLÁUSULA</w:t>
      </w:r>
      <w:r>
        <w:rPr>
          <w:spacing w:val="-3"/>
        </w:rPr>
        <w:t> </w:t>
      </w:r>
      <w:r>
        <w:rPr/>
        <w:t>QUARTA</w:t>
      </w:r>
      <w:r>
        <w:rPr>
          <w:spacing w:val="-1"/>
        </w:rPr>
        <w:t> </w:t>
      </w:r>
      <w:r>
        <w:rPr/>
        <w:t>–</w:t>
      </w:r>
      <w:r>
        <w:rPr>
          <w:spacing w:val="-2"/>
        </w:rPr>
        <w:t> </w:t>
      </w:r>
      <w:r>
        <w:rPr/>
        <w:t>DA</w:t>
      </w:r>
      <w:r>
        <w:rPr>
          <w:spacing w:val="-2"/>
        </w:rPr>
        <w:t> </w:t>
      </w:r>
      <w:r>
        <w:rPr/>
        <w:t>VIGÊNCIA</w:t>
      </w:r>
      <w:r>
        <w:rPr>
          <w:spacing w:val="-3"/>
        </w:rPr>
        <w:t> </w:t>
      </w:r>
      <w:r>
        <w:rPr/>
        <w:t>E</w:t>
      </w:r>
      <w:r>
        <w:rPr>
          <w:spacing w:val="-1"/>
        </w:rPr>
        <w:t> </w:t>
      </w:r>
      <w:r>
        <w:rPr/>
        <w:t>RESCISÃO</w:t>
      </w:r>
    </w:p>
    <w:p>
      <w:pPr>
        <w:pStyle w:val="BodyText"/>
        <w:spacing w:before="2"/>
        <w:rPr>
          <w:b/>
          <w:sz w:val="16"/>
        </w:rPr>
      </w:pPr>
    </w:p>
    <w:p>
      <w:pPr>
        <w:pStyle w:val="ListParagraph"/>
        <w:numPr>
          <w:ilvl w:val="1"/>
          <w:numId w:val="5"/>
        </w:numPr>
        <w:tabs>
          <w:tab w:pos="548" w:val="left" w:leader="none"/>
        </w:tabs>
        <w:spacing w:line="240" w:lineRule="auto" w:before="90" w:after="0"/>
        <w:ind w:left="101" w:right="102" w:firstLine="0"/>
        <w:jc w:val="both"/>
        <w:rPr>
          <w:sz w:val="24"/>
        </w:rPr>
      </w:pPr>
      <w:r>
        <w:rPr>
          <w:sz w:val="24"/>
        </w:rPr>
        <w:t>O presente Contrato é celebrado por prazo </w:t>
      </w:r>
      <w:r>
        <w:rPr>
          <w:sz w:val="24"/>
          <w:shd w:fill="FFFF00" w:color="auto" w:val="clear"/>
        </w:rPr>
        <w:t>indeterminado</w:t>
      </w:r>
      <w:r>
        <w:rPr>
          <w:sz w:val="24"/>
        </w:rPr>
        <w:t>, podendo ser denunciado por</w:t>
      </w:r>
      <w:r>
        <w:rPr>
          <w:spacing w:val="1"/>
          <w:sz w:val="24"/>
        </w:rPr>
        <w:t> </w:t>
      </w:r>
      <w:r>
        <w:rPr>
          <w:sz w:val="24"/>
        </w:rPr>
        <w:t>qualquer das Partes, [</w:t>
      </w:r>
      <w:r>
        <w:rPr>
          <w:i/>
          <w:sz w:val="24"/>
          <w:shd w:fill="FFFF00" w:color="auto" w:val="clear"/>
        </w:rPr>
        <w:t>sem ônus/com penalidade</w:t>
      </w:r>
      <w:r>
        <w:rPr>
          <w:sz w:val="24"/>
        </w:rPr>
        <w:t>], desde que antecedido por pré-aviso escrito</w:t>
      </w:r>
      <w:r>
        <w:rPr>
          <w:spacing w:val="1"/>
          <w:sz w:val="24"/>
        </w:rPr>
        <w:t> </w:t>
      </w:r>
      <w:r>
        <w:rPr>
          <w:sz w:val="24"/>
        </w:rPr>
        <w:t>com</w:t>
      </w:r>
      <w:r>
        <w:rPr>
          <w:spacing w:val="-1"/>
          <w:sz w:val="24"/>
        </w:rPr>
        <w:t> </w:t>
      </w:r>
      <w:r>
        <w:rPr>
          <w:sz w:val="24"/>
        </w:rPr>
        <w:t>prazo de</w:t>
      </w:r>
      <w:r>
        <w:rPr>
          <w:spacing w:val="-1"/>
          <w:sz w:val="24"/>
        </w:rPr>
        <w:t> </w:t>
      </w:r>
      <w:r>
        <w:rPr>
          <w:sz w:val="24"/>
          <w:shd w:fill="FFFF00" w:color="auto" w:val="clear"/>
        </w:rPr>
        <w:t>30 (trinta)</w:t>
      </w:r>
      <w:r>
        <w:rPr>
          <w:spacing w:val="1"/>
          <w:sz w:val="24"/>
        </w:rPr>
        <w:t> </w:t>
      </w:r>
      <w:r>
        <w:rPr>
          <w:sz w:val="24"/>
        </w:rPr>
        <w:t>dias.</w:t>
      </w:r>
    </w:p>
    <w:p>
      <w:pPr>
        <w:pStyle w:val="BodyText"/>
        <w:spacing w:before="3"/>
        <w:rPr>
          <w:sz w:val="16"/>
        </w:rPr>
      </w:pPr>
    </w:p>
    <w:p>
      <w:pPr>
        <w:pStyle w:val="ListParagraph"/>
        <w:numPr>
          <w:ilvl w:val="1"/>
          <w:numId w:val="5"/>
        </w:numPr>
        <w:tabs>
          <w:tab w:pos="548" w:val="left" w:leader="none"/>
        </w:tabs>
        <w:spacing w:line="240" w:lineRule="auto" w:before="90" w:after="0"/>
        <w:ind w:left="101" w:right="103" w:firstLine="0"/>
        <w:jc w:val="both"/>
        <w:rPr>
          <w:sz w:val="24"/>
        </w:rPr>
      </w:pPr>
      <w:r>
        <w:rPr>
          <w:sz w:val="24"/>
        </w:rPr>
        <w:t>Este Contrato poderá ser rescindido [</w:t>
      </w:r>
      <w:r>
        <w:rPr>
          <w:i/>
          <w:sz w:val="24"/>
          <w:shd w:fill="FFFF00" w:color="auto" w:val="clear"/>
        </w:rPr>
        <w:t>sem ônus/com penalidade</w:t>
      </w:r>
      <w:r>
        <w:rPr>
          <w:sz w:val="24"/>
        </w:rPr>
        <w:t>], independentemente de</w:t>
      </w:r>
      <w:r>
        <w:rPr>
          <w:spacing w:val="1"/>
          <w:sz w:val="24"/>
        </w:rPr>
        <w:t> </w:t>
      </w:r>
      <w:r>
        <w:rPr>
          <w:sz w:val="24"/>
        </w:rPr>
        <w:t>notificação</w:t>
      </w:r>
      <w:r>
        <w:rPr>
          <w:spacing w:val="1"/>
          <w:sz w:val="24"/>
        </w:rPr>
        <w:t> </w:t>
      </w:r>
      <w:r>
        <w:rPr>
          <w:sz w:val="24"/>
        </w:rPr>
        <w:t>ou</w:t>
      </w:r>
      <w:r>
        <w:rPr>
          <w:spacing w:val="1"/>
          <w:sz w:val="24"/>
        </w:rPr>
        <w:t> </w:t>
      </w:r>
      <w:r>
        <w:rPr>
          <w:sz w:val="24"/>
        </w:rPr>
        <w:t>interpelação,</w:t>
      </w:r>
      <w:r>
        <w:rPr>
          <w:spacing w:val="1"/>
          <w:sz w:val="24"/>
        </w:rPr>
        <w:t> </w:t>
      </w:r>
      <w:r>
        <w:rPr>
          <w:sz w:val="24"/>
        </w:rPr>
        <w:t>no</w:t>
      </w:r>
      <w:r>
        <w:rPr>
          <w:spacing w:val="1"/>
          <w:sz w:val="24"/>
        </w:rPr>
        <w:t> </w:t>
      </w:r>
      <w:r>
        <w:rPr>
          <w:sz w:val="24"/>
        </w:rPr>
        <w:t>prazo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  <w:shd w:fill="FFFF00" w:color="auto" w:val="clear"/>
        </w:rPr>
        <w:t>05</w:t>
      </w:r>
      <w:r>
        <w:rPr>
          <w:spacing w:val="1"/>
          <w:sz w:val="24"/>
          <w:shd w:fill="FFFF00" w:color="auto" w:val="clear"/>
        </w:rPr>
        <w:t> </w:t>
      </w:r>
      <w:r>
        <w:rPr>
          <w:sz w:val="24"/>
          <w:shd w:fill="FFFF00" w:color="auto" w:val="clear"/>
        </w:rPr>
        <w:t>(cinco)</w:t>
      </w:r>
      <w:r>
        <w:rPr>
          <w:spacing w:val="1"/>
          <w:sz w:val="24"/>
        </w:rPr>
        <w:t> </w:t>
      </w:r>
      <w:r>
        <w:rPr>
          <w:sz w:val="24"/>
        </w:rPr>
        <w:t>dias,</w:t>
      </w:r>
      <w:r>
        <w:rPr>
          <w:spacing w:val="1"/>
          <w:sz w:val="24"/>
        </w:rPr>
        <w:t> </w:t>
      </w:r>
      <w:r>
        <w:rPr>
          <w:sz w:val="24"/>
        </w:rPr>
        <w:t>contados</w:t>
      </w:r>
      <w:r>
        <w:rPr>
          <w:spacing w:val="1"/>
          <w:sz w:val="24"/>
        </w:rPr>
        <w:t> </w:t>
      </w:r>
      <w:r>
        <w:rPr>
          <w:sz w:val="24"/>
        </w:rPr>
        <w:t>do</w:t>
      </w:r>
      <w:r>
        <w:rPr>
          <w:spacing w:val="1"/>
          <w:sz w:val="24"/>
        </w:rPr>
        <w:t> </w:t>
      </w:r>
      <w:r>
        <w:rPr>
          <w:sz w:val="24"/>
        </w:rPr>
        <w:t>recebimento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comunicação</w:t>
      </w:r>
      <w:r>
        <w:rPr>
          <w:spacing w:val="-12"/>
          <w:sz w:val="24"/>
        </w:rPr>
        <w:t> </w:t>
      </w:r>
      <w:r>
        <w:rPr>
          <w:sz w:val="24"/>
        </w:rPr>
        <w:t>escrita</w:t>
      </w:r>
      <w:r>
        <w:rPr>
          <w:spacing w:val="-13"/>
          <w:sz w:val="24"/>
        </w:rPr>
        <w:t> </w:t>
      </w:r>
      <w:r>
        <w:rPr>
          <w:sz w:val="24"/>
        </w:rPr>
        <w:t>enviada</w:t>
      </w:r>
      <w:r>
        <w:rPr>
          <w:spacing w:val="-13"/>
          <w:sz w:val="24"/>
        </w:rPr>
        <w:t> </w:t>
      </w:r>
      <w:r>
        <w:rPr>
          <w:sz w:val="24"/>
        </w:rPr>
        <w:t>por</w:t>
      </w:r>
      <w:r>
        <w:rPr>
          <w:spacing w:val="-12"/>
          <w:sz w:val="24"/>
        </w:rPr>
        <w:t> </w:t>
      </w:r>
      <w:r>
        <w:rPr>
          <w:sz w:val="24"/>
        </w:rPr>
        <w:t>qualquer</w:t>
      </w:r>
      <w:r>
        <w:rPr>
          <w:spacing w:val="-13"/>
          <w:sz w:val="24"/>
        </w:rPr>
        <w:t> </w:t>
      </w:r>
      <w:r>
        <w:rPr>
          <w:sz w:val="24"/>
        </w:rPr>
        <w:t>das</w:t>
      </w:r>
      <w:r>
        <w:rPr>
          <w:spacing w:val="-12"/>
          <w:sz w:val="24"/>
        </w:rPr>
        <w:t> </w:t>
      </w:r>
      <w:r>
        <w:rPr>
          <w:sz w:val="24"/>
        </w:rPr>
        <w:t>Partes,</w:t>
      </w:r>
      <w:r>
        <w:rPr>
          <w:spacing w:val="-12"/>
          <w:sz w:val="24"/>
        </w:rPr>
        <w:t> </w:t>
      </w:r>
      <w:r>
        <w:rPr>
          <w:sz w:val="24"/>
        </w:rPr>
        <w:t>se</w:t>
      </w:r>
      <w:r>
        <w:rPr>
          <w:spacing w:val="-12"/>
          <w:sz w:val="24"/>
        </w:rPr>
        <w:t> </w:t>
      </w:r>
      <w:r>
        <w:rPr>
          <w:sz w:val="24"/>
        </w:rPr>
        <w:t>a</w:t>
      </w:r>
      <w:r>
        <w:rPr>
          <w:spacing w:val="-13"/>
          <w:sz w:val="24"/>
        </w:rPr>
        <w:t> </w:t>
      </w:r>
      <w:r>
        <w:rPr>
          <w:sz w:val="24"/>
        </w:rPr>
        <w:t>outra</w:t>
      </w:r>
      <w:r>
        <w:rPr>
          <w:spacing w:val="-13"/>
          <w:sz w:val="24"/>
        </w:rPr>
        <w:t> </w:t>
      </w:r>
      <w:r>
        <w:rPr>
          <w:sz w:val="24"/>
        </w:rPr>
        <w:t>Parte</w:t>
      </w:r>
      <w:r>
        <w:rPr>
          <w:spacing w:val="-12"/>
          <w:sz w:val="24"/>
        </w:rPr>
        <w:t> </w:t>
      </w:r>
      <w:r>
        <w:rPr>
          <w:sz w:val="24"/>
        </w:rPr>
        <w:t>se</w:t>
      </w:r>
      <w:r>
        <w:rPr>
          <w:spacing w:val="-13"/>
          <w:sz w:val="24"/>
        </w:rPr>
        <w:t> </w:t>
      </w:r>
      <w:r>
        <w:rPr>
          <w:sz w:val="24"/>
        </w:rPr>
        <w:t>encontrar,</w:t>
      </w:r>
      <w:r>
        <w:rPr>
          <w:spacing w:val="-12"/>
          <w:sz w:val="24"/>
        </w:rPr>
        <w:t> </w:t>
      </w:r>
      <w:r>
        <w:rPr>
          <w:sz w:val="24"/>
        </w:rPr>
        <w:t>por</w:t>
      </w:r>
      <w:r>
        <w:rPr>
          <w:spacing w:val="-12"/>
          <w:sz w:val="24"/>
        </w:rPr>
        <w:t> </w:t>
      </w:r>
      <w:r>
        <w:rPr>
          <w:sz w:val="24"/>
        </w:rPr>
        <w:t>qualquer</w:t>
      </w:r>
      <w:r>
        <w:rPr>
          <w:spacing w:val="-58"/>
          <w:sz w:val="24"/>
        </w:rPr>
        <w:t> </w:t>
      </w:r>
      <w:r>
        <w:rPr>
          <w:sz w:val="24"/>
        </w:rPr>
        <w:t>motivo,</w:t>
      </w:r>
      <w:r>
        <w:rPr>
          <w:spacing w:val="-1"/>
          <w:sz w:val="24"/>
        </w:rPr>
        <w:t> </w:t>
      </w:r>
      <w:r>
        <w:rPr>
          <w:sz w:val="24"/>
        </w:rPr>
        <w:t>impedida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exercer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advocacia.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1"/>
          <w:numId w:val="5"/>
        </w:numPr>
        <w:tabs>
          <w:tab w:pos="541" w:val="left" w:leader="none"/>
        </w:tabs>
        <w:spacing w:line="240" w:lineRule="auto" w:before="0" w:after="0"/>
        <w:ind w:left="101" w:right="105" w:firstLine="0"/>
        <w:jc w:val="both"/>
        <w:rPr>
          <w:sz w:val="24"/>
        </w:rPr>
      </w:pPr>
      <w:r>
        <w:rPr>
          <w:sz w:val="24"/>
        </w:rPr>
        <w:t>Havendo o término deste Contrato a qualquer título, fica estabelecido que os valores de</w:t>
      </w:r>
      <w:r>
        <w:rPr>
          <w:spacing w:val="1"/>
          <w:sz w:val="24"/>
        </w:rPr>
        <w:t> </w:t>
      </w:r>
      <w:r>
        <w:rPr>
          <w:sz w:val="24"/>
        </w:rPr>
        <w:t>clientes</w:t>
      </w:r>
      <w:r>
        <w:rPr>
          <w:spacing w:val="1"/>
          <w:sz w:val="24"/>
        </w:rPr>
        <w:t> </w:t>
      </w:r>
      <w:r>
        <w:rPr>
          <w:sz w:val="24"/>
        </w:rPr>
        <w:t>pendentes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recebimento</w:t>
      </w:r>
      <w:r>
        <w:rPr>
          <w:spacing w:val="1"/>
          <w:sz w:val="24"/>
        </w:rPr>
        <w:t> </w:t>
      </w:r>
      <w:r>
        <w:rPr>
          <w:sz w:val="24"/>
        </w:rPr>
        <w:t>ou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sejam</w:t>
      </w:r>
      <w:r>
        <w:rPr>
          <w:spacing w:val="1"/>
          <w:sz w:val="24"/>
        </w:rPr>
        <w:t> </w:t>
      </w:r>
      <w:r>
        <w:rPr>
          <w:sz w:val="24"/>
        </w:rPr>
        <w:t>vincendos,</w:t>
      </w:r>
      <w:r>
        <w:rPr>
          <w:spacing w:val="1"/>
          <w:sz w:val="24"/>
        </w:rPr>
        <w:t> </w:t>
      </w:r>
      <w:r>
        <w:rPr>
          <w:sz w:val="24"/>
        </w:rPr>
        <w:t>assim</w:t>
      </w:r>
      <w:r>
        <w:rPr>
          <w:spacing w:val="1"/>
          <w:sz w:val="24"/>
        </w:rPr>
        <w:t> </w:t>
      </w:r>
      <w:r>
        <w:rPr>
          <w:sz w:val="24"/>
        </w:rPr>
        <w:t>como</w:t>
      </w:r>
      <w:r>
        <w:rPr>
          <w:spacing w:val="1"/>
          <w:sz w:val="24"/>
        </w:rPr>
        <w:t> </w:t>
      </w:r>
      <w:r>
        <w:rPr>
          <w:sz w:val="24"/>
        </w:rPr>
        <w:t>honorários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sucumbência futuros, serão devidos a cada uma das Partes, segundo os critérios estabelecidos</w:t>
      </w:r>
      <w:r>
        <w:rPr>
          <w:spacing w:val="1"/>
          <w:sz w:val="24"/>
        </w:rPr>
        <w:t> </w:t>
      </w:r>
      <w:r>
        <w:rPr>
          <w:sz w:val="24"/>
        </w:rPr>
        <w:t>na</w:t>
      </w:r>
      <w:r>
        <w:rPr>
          <w:spacing w:val="-2"/>
          <w:sz w:val="24"/>
        </w:rPr>
        <w:t> </w:t>
      </w:r>
      <w:r>
        <w:rPr>
          <w:sz w:val="24"/>
        </w:rPr>
        <w:t>Cláusula</w:t>
      </w:r>
      <w:r>
        <w:rPr>
          <w:spacing w:val="-1"/>
          <w:sz w:val="24"/>
        </w:rPr>
        <w:t> </w:t>
      </w:r>
      <w:r>
        <w:rPr>
          <w:sz w:val="24"/>
        </w:rPr>
        <w:t>Terceira,</w:t>
      </w:r>
      <w:r>
        <w:rPr>
          <w:spacing w:val="1"/>
          <w:sz w:val="24"/>
        </w:rPr>
        <w:t> </w:t>
      </w:r>
      <w:r>
        <w:rPr>
          <w:sz w:val="24"/>
        </w:rPr>
        <w:t>exceto se</w:t>
      </w:r>
      <w:r>
        <w:rPr>
          <w:spacing w:val="-1"/>
          <w:sz w:val="24"/>
        </w:rPr>
        <w:t> </w:t>
      </w:r>
      <w:r>
        <w:rPr>
          <w:sz w:val="24"/>
        </w:rPr>
        <w:t>diversamente</w:t>
      </w:r>
      <w:r>
        <w:rPr>
          <w:spacing w:val="-2"/>
          <w:sz w:val="24"/>
        </w:rPr>
        <w:t> </w:t>
      </w:r>
      <w:r>
        <w:rPr>
          <w:sz w:val="24"/>
        </w:rPr>
        <w:t>convencionado entre</w:t>
      </w:r>
      <w:r>
        <w:rPr>
          <w:spacing w:val="-1"/>
          <w:sz w:val="24"/>
        </w:rPr>
        <w:t> </w:t>
      </w:r>
      <w:r>
        <w:rPr>
          <w:sz w:val="24"/>
        </w:rPr>
        <w:t>as</w:t>
      </w:r>
      <w:r>
        <w:rPr>
          <w:spacing w:val="-1"/>
          <w:sz w:val="24"/>
        </w:rPr>
        <w:t> </w:t>
      </w:r>
      <w:r>
        <w:rPr>
          <w:sz w:val="24"/>
        </w:rPr>
        <w:t>Partes.</w:t>
      </w:r>
    </w:p>
    <w:p>
      <w:pPr>
        <w:pStyle w:val="BodyText"/>
      </w:pPr>
    </w:p>
    <w:p>
      <w:pPr>
        <w:pStyle w:val="Heading1"/>
      </w:pPr>
      <w:r>
        <w:rPr/>
        <w:t>CLÁUSULA</w:t>
      </w:r>
      <w:r>
        <w:rPr>
          <w:spacing w:val="-4"/>
        </w:rPr>
        <w:t> </w:t>
      </w:r>
      <w:r>
        <w:rPr/>
        <w:t>QUINTA</w:t>
      </w:r>
      <w:r>
        <w:rPr>
          <w:spacing w:val="-3"/>
        </w:rPr>
        <w:t> </w:t>
      </w:r>
      <w:r>
        <w:rPr/>
        <w:t>–</w:t>
      </w:r>
      <w:r>
        <w:rPr>
          <w:spacing w:val="-2"/>
        </w:rPr>
        <w:t> </w:t>
      </w:r>
      <w:r>
        <w:rPr/>
        <w:t>DO</w:t>
      </w:r>
      <w:r>
        <w:rPr>
          <w:spacing w:val="-2"/>
        </w:rPr>
        <w:t> </w:t>
      </w:r>
      <w:r>
        <w:rPr/>
        <w:t>SIGILO</w:t>
      </w:r>
      <w:r>
        <w:rPr>
          <w:spacing w:val="-4"/>
        </w:rPr>
        <w:t> </w:t>
      </w:r>
      <w:r>
        <w:rPr/>
        <w:t>E</w:t>
      </w:r>
      <w:r>
        <w:rPr>
          <w:spacing w:val="-2"/>
        </w:rPr>
        <w:t> </w:t>
      </w:r>
      <w:r>
        <w:rPr/>
        <w:t>DA</w:t>
      </w:r>
      <w:r>
        <w:rPr>
          <w:spacing w:val="-4"/>
        </w:rPr>
        <w:t> </w:t>
      </w:r>
      <w:r>
        <w:rPr/>
        <w:t>CONFIDENCIALIDADE</w:t>
      </w:r>
    </w:p>
    <w:p>
      <w:pPr>
        <w:pStyle w:val="BodyText"/>
        <w:rPr>
          <w:b/>
        </w:rPr>
      </w:pPr>
    </w:p>
    <w:p>
      <w:pPr>
        <w:pStyle w:val="ListParagraph"/>
        <w:numPr>
          <w:ilvl w:val="1"/>
          <w:numId w:val="6"/>
        </w:numPr>
        <w:tabs>
          <w:tab w:pos="810" w:val="left" w:leader="none"/>
        </w:tabs>
        <w:spacing w:line="240" w:lineRule="auto" w:before="0" w:after="0"/>
        <w:ind w:left="101" w:right="104" w:firstLine="0"/>
        <w:jc w:val="both"/>
        <w:rPr>
          <w:sz w:val="24"/>
        </w:rPr>
      </w:pPr>
      <w:r>
        <w:rPr>
          <w:sz w:val="24"/>
        </w:rPr>
        <w:t>As Partes obrigam-se a respeitar o sigilo e confidencialidade no tocante aos serviços</w:t>
      </w:r>
      <w:r>
        <w:rPr>
          <w:spacing w:val="1"/>
          <w:sz w:val="24"/>
        </w:rPr>
        <w:t> </w:t>
      </w:r>
      <w:r>
        <w:rPr>
          <w:sz w:val="24"/>
        </w:rPr>
        <w:t>advocatícios solicitados e/ou desenvolvidos por seu intermédio e/ou contribuição, direta e/ou</w:t>
      </w:r>
      <w:r>
        <w:rPr>
          <w:spacing w:val="1"/>
          <w:sz w:val="24"/>
        </w:rPr>
        <w:t> </w:t>
      </w:r>
      <w:r>
        <w:rPr>
          <w:sz w:val="24"/>
        </w:rPr>
        <w:t>indireta, bem como sobre o conteúdo de todos e quaisquer documentos manuseados e sobre</w:t>
      </w:r>
      <w:r>
        <w:rPr>
          <w:spacing w:val="1"/>
          <w:sz w:val="24"/>
        </w:rPr>
        <w:t> </w:t>
      </w:r>
      <w:r>
        <w:rPr>
          <w:sz w:val="24"/>
        </w:rPr>
        <w:t>todas as informações verbais e/ou escritas, registradas ou não, seja da outra Parte, seja dos</w:t>
      </w:r>
      <w:r>
        <w:rPr>
          <w:spacing w:val="1"/>
          <w:sz w:val="24"/>
        </w:rPr>
        <w:t> </w:t>
      </w:r>
      <w:r>
        <w:rPr>
          <w:sz w:val="24"/>
        </w:rPr>
        <w:t>clientes, observando especialmente as disposições contidas no Estatuto da Advocacia e do</w:t>
      </w:r>
      <w:r>
        <w:rPr>
          <w:spacing w:val="1"/>
          <w:sz w:val="24"/>
        </w:rPr>
        <w:t> </w:t>
      </w:r>
      <w:r>
        <w:rPr>
          <w:sz w:val="24"/>
        </w:rPr>
        <w:t>Código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Ética</w:t>
      </w:r>
      <w:r>
        <w:rPr>
          <w:spacing w:val="-1"/>
          <w:sz w:val="24"/>
        </w:rPr>
        <w:t> </w:t>
      </w:r>
      <w:r>
        <w:rPr>
          <w:sz w:val="24"/>
        </w:rPr>
        <w:t>e</w:t>
      </w:r>
      <w:r>
        <w:rPr>
          <w:spacing w:val="-1"/>
          <w:sz w:val="24"/>
        </w:rPr>
        <w:t> </w:t>
      </w:r>
      <w:r>
        <w:rPr>
          <w:sz w:val="24"/>
        </w:rPr>
        <w:t>Disciplina</w:t>
      </w:r>
      <w:r>
        <w:rPr>
          <w:spacing w:val="-1"/>
          <w:sz w:val="24"/>
        </w:rPr>
        <w:t> </w:t>
      </w:r>
      <w:r>
        <w:rPr>
          <w:sz w:val="24"/>
        </w:rPr>
        <w:t>da</w:t>
      </w:r>
      <w:r>
        <w:rPr>
          <w:spacing w:val="-1"/>
          <w:sz w:val="24"/>
        </w:rPr>
        <w:t> </w:t>
      </w:r>
      <w:r>
        <w:rPr>
          <w:sz w:val="24"/>
        </w:rPr>
        <w:t>OAB.</w:t>
      </w:r>
    </w:p>
    <w:p>
      <w:pPr>
        <w:pStyle w:val="BodyText"/>
        <w:spacing w:before="9"/>
        <w:rPr>
          <w:sz w:val="23"/>
        </w:rPr>
      </w:pPr>
    </w:p>
    <w:p>
      <w:pPr>
        <w:pStyle w:val="ListParagraph"/>
        <w:numPr>
          <w:ilvl w:val="2"/>
          <w:numId w:val="6"/>
        </w:numPr>
        <w:tabs>
          <w:tab w:pos="810" w:val="left" w:leader="none"/>
        </w:tabs>
        <w:spacing w:line="240" w:lineRule="auto" w:before="1" w:after="0"/>
        <w:ind w:left="101" w:right="102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> </w:t>
      </w:r>
      <w:r>
        <w:rPr>
          <w:sz w:val="24"/>
        </w:rPr>
        <w:t>disposto</w:t>
      </w:r>
      <w:r>
        <w:rPr>
          <w:spacing w:val="-2"/>
          <w:sz w:val="24"/>
        </w:rPr>
        <w:t> </w:t>
      </w:r>
      <w:r>
        <w:rPr>
          <w:sz w:val="24"/>
        </w:rPr>
        <w:t>nesta</w:t>
      </w:r>
      <w:r>
        <w:rPr>
          <w:spacing w:val="-3"/>
          <w:sz w:val="24"/>
        </w:rPr>
        <w:t> </w:t>
      </w:r>
      <w:r>
        <w:rPr>
          <w:sz w:val="24"/>
        </w:rPr>
        <w:t>Cláusula</w:t>
      </w:r>
      <w:r>
        <w:rPr>
          <w:spacing w:val="-3"/>
          <w:sz w:val="24"/>
        </w:rPr>
        <w:t> </w:t>
      </w:r>
      <w:r>
        <w:rPr>
          <w:sz w:val="24"/>
        </w:rPr>
        <w:t>não</w:t>
      </w:r>
      <w:r>
        <w:rPr>
          <w:spacing w:val="-3"/>
          <w:sz w:val="24"/>
        </w:rPr>
        <w:t> </w:t>
      </w:r>
      <w:r>
        <w:rPr>
          <w:sz w:val="24"/>
        </w:rPr>
        <w:t>implicará</w:t>
      </w:r>
      <w:r>
        <w:rPr>
          <w:spacing w:val="-3"/>
          <w:sz w:val="24"/>
        </w:rPr>
        <w:t> </w:t>
      </w:r>
      <w:r>
        <w:rPr>
          <w:sz w:val="24"/>
        </w:rPr>
        <w:t>restrição, limitação</w:t>
      </w:r>
      <w:r>
        <w:rPr>
          <w:spacing w:val="-2"/>
          <w:sz w:val="24"/>
        </w:rPr>
        <w:t> </w:t>
      </w:r>
      <w:r>
        <w:rPr>
          <w:sz w:val="24"/>
        </w:rPr>
        <w:t>ou</w:t>
      </w:r>
      <w:r>
        <w:rPr>
          <w:spacing w:val="-3"/>
          <w:sz w:val="24"/>
        </w:rPr>
        <w:t> </w:t>
      </w:r>
      <w:r>
        <w:rPr>
          <w:sz w:val="24"/>
        </w:rPr>
        <w:t>impedimento</w:t>
      </w:r>
      <w:r>
        <w:rPr>
          <w:spacing w:val="-2"/>
          <w:sz w:val="24"/>
        </w:rPr>
        <w:t> </w:t>
      </w:r>
      <w:r>
        <w:rPr>
          <w:sz w:val="24"/>
        </w:rPr>
        <w:t>do</w:t>
      </w:r>
      <w:r>
        <w:rPr>
          <w:spacing w:val="-2"/>
          <w:sz w:val="24"/>
        </w:rPr>
        <w:t> </w:t>
      </w:r>
      <w:r>
        <w:rPr>
          <w:sz w:val="24"/>
        </w:rPr>
        <w:t>direito</w:t>
      </w:r>
      <w:r>
        <w:rPr>
          <w:spacing w:val="-58"/>
          <w:sz w:val="24"/>
        </w:rPr>
        <w:t> </w:t>
      </w:r>
      <w:r>
        <w:rPr>
          <w:sz w:val="24"/>
        </w:rPr>
        <w:t>das Partes de usar ou revelar informações que devam ser divulgadas por força de lei, processo</w:t>
      </w:r>
      <w:r>
        <w:rPr>
          <w:spacing w:val="1"/>
          <w:sz w:val="24"/>
        </w:rPr>
        <w:t> </w:t>
      </w:r>
      <w:r>
        <w:rPr>
          <w:sz w:val="24"/>
        </w:rPr>
        <w:t>judicial, administrativo ou arbitral, ou ainda determinação de autoridade administrativa, em</w:t>
      </w:r>
      <w:r>
        <w:rPr>
          <w:spacing w:val="1"/>
          <w:sz w:val="24"/>
        </w:rPr>
        <w:t> </w:t>
      </w:r>
      <w:r>
        <w:rPr>
          <w:sz w:val="24"/>
        </w:rPr>
        <w:t>razão da prestação de serviços aos clientes no âmbito deste Contrato, observadas, no que for</w:t>
      </w:r>
      <w:r>
        <w:rPr>
          <w:spacing w:val="1"/>
          <w:sz w:val="24"/>
        </w:rPr>
        <w:t> </w:t>
      </w:r>
      <w:r>
        <w:rPr>
          <w:sz w:val="24"/>
        </w:rPr>
        <w:t>aplicável, as disposições relativas aos pedidos de segredo de justiça e da Lei nº 13.709/2018</w:t>
      </w:r>
      <w:r>
        <w:rPr>
          <w:spacing w:val="1"/>
          <w:sz w:val="24"/>
        </w:rPr>
        <w:t> </w:t>
      </w:r>
      <w:r>
        <w:rPr>
          <w:sz w:val="24"/>
        </w:rPr>
        <w:t>(Lei</w:t>
      </w:r>
      <w:r>
        <w:rPr>
          <w:spacing w:val="-1"/>
          <w:sz w:val="24"/>
        </w:rPr>
        <w:t> </w:t>
      </w:r>
      <w:r>
        <w:rPr>
          <w:sz w:val="24"/>
        </w:rPr>
        <w:t>Geral de</w:t>
      </w:r>
      <w:r>
        <w:rPr>
          <w:spacing w:val="-1"/>
          <w:sz w:val="24"/>
        </w:rPr>
        <w:t> </w:t>
      </w:r>
      <w:r>
        <w:rPr>
          <w:sz w:val="24"/>
        </w:rPr>
        <w:t>Proteção de</w:t>
      </w:r>
      <w:r>
        <w:rPr>
          <w:spacing w:val="-1"/>
          <w:sz w:val="24"/>
        </w:rPr>
        <w:t> </w:t>
      </w:r>
      <w:r>
        <w:rPr>
          <w:sz w:val="24"/>
        </w:rPr>
        <w:t>Dados Pessoais</w:t>
      </w:r>
      <w:r>
        <w:rPr>
          <w:spacing w:val="-1"/>
          <w:sz w:val="24"/>
        </w:rPr>
        <w:t> </w:t>
      </w:r>
      <w:r>
        <w:rPr>
          <w:sz w:val="24"/>
        </w:rPr>
        <w:t>ou LGPD).</w:t>
      </w:r>
    </w:p>
    <w:p>
      <w:pPr>
        <w:pStyle w:val="BodyText"/>
      </w:pPr>
    </w:p>
    <w:p>
      <w:pPr>
        <w:pStyle w:val="Heading1"/>
      </w:pPr>
      <w:r>
        <w:rPr/>
        <w:t>CLÁUSULA</w:t>
      </w:r>
      <w:r>
        <w:rPr>
          <w:spacing w:val="-4"/>
        </w:rPr>
        <w:t> </w:t>
      </w:r>
      <w:r>
        <w:rPr/>
        <w:t>SEXTA</w:t>
      </w:r>
      <w:r>
        <w:rPr>
          <w:spacing w:val="-3"/>
        </w:rPr>
        <w:t> </w:t>
      </w:r>
      <w:r>
        <w:rPr/>
        <w:t>–</w:t>
      </w:r>
      <w:r>
        <w:rPr>
          <w:spacing w:val="-2"/>
        </w:rPr>
        <w:t> </w:t>
      </w:r>
      <w:r>
        <w:rPr/>
        <w:t>DAS</w:t>
      </w:r>
      <w:r>
        <w:rPr>
          <w:spacing w:val="-1"/>
        </w:rPr>
        <w:t> </w:t>
      </w:r>
      <w:r>
        <w:rPr/>
        <w:t>DISPOSIÇÕES</w:t>
      </w:r>
      <w:r>
        <w:rPr>
          <w:spacing w:val="-4"/>
        </w:rPr>
        <w:t> </w:t>
      </w:r>
      <w:r>
        <w:rPr/>
        <w:t>GERAIS</w:t>
      </w:r>
    </w:p>
    <w:p>
      <w:pPr>
        <w:pStyle w:val="BodyText"/>
        <w:spacing w:before="2"/>
        <w:rPr>
          <w:b/>
          <w:sz w:val="16"/>
        </w:rPr>
      </w:pPr>
    </w:p>
    <w:p>
      <w:pPr>
        <w:pStyle w:val="ListParagraph"/>
        <w:numPr>
          <w:ilvl w:val="1"/>
          <w:numId w:val="7"/>
        </w:numPr>
        <w:tabs>
          <w:tab w:pos="587" w:val="left" w:leader="none"/>
        </w:tabs>
        <w:spacing w:line="240" w:lineRule="auto" w:before="90" w:after="0"/>
        <w:ind w:left="101" w:right="106" w:firstLine="0"/>
        <w:jc w:val="both"/>
        <w:rPr>
          <w:sz w:val="24"/>
        </w:rPr>
      </w:pPr>
      <w:r>
        <w:rPr>
          <w:sz w:val="24"/>
        </w:rPr>
        <w:t>O presente Contrato deverá ser apresentado à OAB/PR (</w:t>
      </w:r>
      <w:r>
        <w:rPr>
          <w:sz w:val="24"/>
          <w:shd w:fill="FFFF00" w:color="auto" w:val="clear"/>
        </w:rPr>
        <w:t>e outra(s) se aplicável</w:t>
      </w:r>
      <w:r>
        <w:rPr>
          <w:sz w:val="24"/>
        </w:rPr>
        <w:t>), no prazo</w:t>
      </w:r>
      <w:r>
        <w:rPr>
          <w:spacing w:val="-57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30</w:t>
      </w:r>
      <w:r>
        <w:rPr>
          <w:spacing w:val="-1"/>
          <w:sz w:val="24"/>
        </w:rPr>
        <w:t> </w:t>
      </w:r>
      <w:r>
        <w:rPr>
          <w:sz w:val="24"/>
        </w:rPr>
        <w:t>(trinta)</w:t>
      </w:r>
      <w:r>
        <w:rPr>
          <w:spacing w:val="-2"/>
          <w:sz w:val="24"/>
        </w:rPr>
        <w:t> </w:t>
      </w:r>
      <w:r>
        <w:rPr>
          <w:sz w:val="24"/>
        </w:rPr>
        <w:t>dias,</w:t>
      </w:r>
      <w:r>
        <w:rPr>
          <w:spacing w:val="-2"/>
          <w:sz w:val="24"/>
        </w:rPr>
        <w:t> </w:t>
      </w:r>
      <w:r>
        <w:rPr>
          <w:sz w:val="24"/>
        </w:rPr>
        <w:t>para</w:t>
      </w:r>
      <w:r>
        <w:rPr>
          <w:spacing w:val="1"/>
          <w:sz w:val="24"/>
        </w:rPr>
        <w:t> </w:t>
      </w:r>
      <w:r>
        <w:rPr>
          <w:sz w:val="24"/>
        </w:rPr>
        <w:t>averbação</w:t>
      </w:r>
      <w:r>
        <w:rPr>
          <w:spacing w:val="-1"/>
          <w:sz w:val="24"/>
        </w:rPr>
        <w:t> </w:t>
      </w:r>
      <w:r>
        <w:rPr>
          <w:sz w:val="24"/>
        </w:rPr>
        <w:t>às</w:t>
      </w:r>
      <w:r>
        <w:rPr>
          <w:spacing w:val="-1"/>
          <w:sz w:val="24"/>
        </w:rPr>
        <w:t> </w:t>
      </w:r>
      <w:r>
        <w:rPr>
          <w:sz w:val="24"/>
        </w:rPr>
        <w:t>margens</w:t>
      </w:r>
      <w:r>
        <w:rPr>
          <w:spacing w:val="-1"/>
          <w:sz w:val="24"/>
        </w:rPr>
        <w:t> </w:t>
      </w:r>
      <w:r>
        <w:rPr>
          <w:sz w:val="24"/>
        </w:rPr>
        <w:t>dos</w:t>
      </w:r>
      <w:r>
        <w:rPr>
          <w:spacing w:val="1"/>
          <w:sz w:val="24"/>
        </w:rPr>
        <w:t> </w:t>
      </w:r>
      <w:r>
        <w:rPr>
          <w:sz w:val="24"/>
        </w:rPr>
        <w:t>registros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constituição</w:t>
      </w:r>
      <w:r>
        <w:rPr>
          <w:spacing w:val="1"/>
          <w:sz w:val="24"/>
        </w:rPr>
        <w:t> </w:t>
      </w:r>
      <w:r>
        <w:rPr>
          <w:sz w:val="24"/>
        </w:rPr>
        <w:t>das</w:t>
      </w:r>
      <w:r>
        <w:rPr>
          <w:spacing w:val="-1"/>
          <w:sz w:val="24"/>
        </w:rPr>
        <w:t> </w:t>
      </w:r>
      <w:r>
        <w:rPr>
          <w:sz w:val="24"/>
        </w:rPr>
        <w:t>Partes.</w:t>
      </w:r>
    </w:p>
    <w:p>
      <w:pPr>
        <w:pStyle w:val="BodyText"/>
      </w:pPr>
    </w:p>
    <w:p>
      <w:pPr>
        <w:pStyle w:val="ListParagraph"/>
        <w:numPr>
          <w:ilvl w:val="1"/>
          <w:numId w:val="7"/>
        </w:numPr>
        <w:tabs>
          <w:tab w:pos="544" w:val="left" w:leader="none"/>
        </w:tabs>
        <w:spacing w:line="240" w:lineRule="auto" w:before="0" w:after="0"/>
        <w:ind w:left="101" w:right="104" w:firstLine="0"/>
        <w:jc w:val="both"/>
        <w:rPr>
          <w:sz w:val="24"/>
        </w:rPr>
      </w:pPr>
      <w:r>
        <w:rPr>
          <w:sz w:val="24"/>
        </w:rPr>
        <w:t>As Partes estabelecerão lateralmente suas disposições relativamente ao cumprimento da</w:t>
      </w:r>
      <w:r>
        <w:rPr>
          <w:spacing w:val="1"/>
          <w:sz w:val="24"/>
        </w:rPr>
        <w:t> </w:t>
      </w:r>
      <w:r>
        <w:rPr>
          <w:sz w:val="24"/>
        </w:rPr>
        <w:t>LGPD, na forma que lhes for aplicável em razão das disposições deste Contrato, dos serviços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-2"/>
          <w:sz w:val="24"/>
        </w:rPr>
        <w:t> </w:t>
      </w:r>
      <w:r>
        <w:rPr>
          <w:sz w:val="24"/>
        </w:rPr>
        <w:t>forem</w:t>
      </w:r>
      <w:r>
        <w:rPr>
          <w:spacing w:val="3"/>
          <w:sz w:val="24"/>
        </w:rPr>
        <w:t> </w:t>
      </w:r>
      <w:r>
        <w:rPr>
          <w:sz w:val="24"/>
        </w:rPr>
        <w:t>executados e</w:t>
      </w:r>
      <w:r>
        <w:rPr>
          <w:spacing w:val="-1"/>
          <w:sz w:val="24"/>
        </w:rPr>
        <w:t> </w:t>
      </w:r>
      <w:r>
        <w:rPr>
          <w:sz w:val="24"/>
        </w:rPr>
        <w:t>dos dados</w:t>
      </w:r>
      <w:r>
        <w:rPr>
          <w:spacing w:val="-1"/>
          <w:sz w:val="24"/>
        </w:rPr>
        <w:t> </w:t>
      </w:r>
      <w:r>
        <w:rPr>
          <w:sz w:val="24"/>
        </w:rPr>
        <w:t>pessoais que</w:t>
      </w:r>
      <w:r>
        <w:rPr>
          <w:spacing w:val="-1"/>
          <w:sz w:val="24"/>
        </w:rPr>
        <w:t> </w:t>
      </w:r>
      <w:r>
        <w:rPr>
          <w:sz w:val="24"/>
        </w:rPr>
        <w:t>tratarem.</w:t>
      </w:r>
    </w:p>
    <w:p>
      <w:pPr>
        <w:pStyle w:val="BodyText"/>
      </w:pPr>
    </w:p>
    <w:p>
      <w:pPr>
        <w:pStyle w:val="Heading1"/>
      </w:pPr>
      <w:r>
        <w:rPr/>
        <w:t>CLÁUSULA</w:t>
      </w:r>
      <w:r>
        <w:rPr>
          <w:spacing w:val="-3"/>
        </w:rPr>
        <w:t> </w:t>
      </w:r>
      <w:r>
        <w:rPr/>
        <w:t>SÉTIMA</w:t>
      </w:r>
      <w:r>
        <w:rPr>
          <w:spacing w:val="-2"/>
        </w:rPr>
        <w:t> </w:t>
      </w:r>
      <w:r>
        <w:rPr/>
        <w:t>–</w:t>
      </w:r>
      <w:r>
        <w:rPr>
          <w:spacing w:val="-2"/>
        </w:rPr>
        <w:t> </w:t>
      </w:r>
      <w:r>
        <w:rPr/>
        <w:t>DO</w:t>
      </w:r>
      <w:r>
        <w:rPr>
          <w:spacing w:val="-1"/>
        </w:rPr>
        <w:t> </w:t>
      </w:r>
      <w:r>
        <w:rPr/>
        <w:t>FORO</w:t>
      </w:r>
    </w:p>
    <w:p>
      <w:pPr>
        <w:spacing w:after="0"/>
        <w:sectPr>
          <w:pgSz w:w="11900" w:h="16840"/>
          <w:pgMar w:header="0" w:footer="970" w:top="1600" w:bottom="1160" w:left="1600" w:right="1020"/>
        </w:sectPr>
      </w:pPr>
    </w:p>
    <w:p>
      <w:pPr>
        <w:pStyle w:val="BodyText"/>
        <w:spacing w:before="93"/>
        <w:ind w:left="101" w:right="103"/>
        <w:jc w:val="both"/>
      </w:pPr>
      <w:r>
        <w:rPr/>
        <w:t>7.1.</w:t>
      </w:r>
      <w:r>
        <w:rPr>
          <w:spacing w:val="-7"/>
        </w:rPr>
        <w:t> </w:t>
      </w:r>
      <w:r>
        <w:rPr/>
        <w:t>Para</w:t>
      </w:r>
      <w:r>
        <w:rPr>
          <w:spacing w:val="-8"/>
        </w:rPr>
        <w:t> </w:t>
      </w:r>
      <w:r>
        <w:rPr/>
        <w:t>dirimir</w:t>
      </w:r>
      <w:r>
        <w:rPr>
          <w:spacing w:val="-8"/>
        </w:rPr>
        <w:t> </w:t>
      </w:r>
      <w:r>
        <w:rPr/>
        <w:t>questões</w:t>
      </w:r>
      <w:r>
        <w:rPr>
          <w:spacing w:val="-7"/>
        </w:rPr>
        <w:t> </w:t>
      </w:r>
      <w:r>
        <w:rPr/>
        <w:t>resultantes</w:t>
      </w:r>
      <w:r>
        <w:rPr>
          <w:spacing w:val="-6"/>
        </w:rPr>
        <w:t> </w:t>
      </w:r>
      <w:r>
        <w:rPr/>
        <w:t>deste</w:t>
      </w:r>
      <w:r>
        <w:rPr>
          <w:spacing w:val="-8"/>
        </w:rPr>
        <w:t> </w:t>
      </w:r>
      <w:r>
        <w:rPr/>
        <w:t>instrumento,</w:t>
      </w:r>
      <w:r>
        <w:rPr>
          <w:spacing w:val="-7"/>
        </w:rPr>
        <w:t> </w:t>
      </w:r>
      <w:r>
        <w:rPr/>
        <w:t>as</w:t>
      </w:r>
      <w:r>
        <w:rPr>
          <w:spacing w:val="-7"/>
        </w:rPr>
        <w:t> </w:t>
      </w:r>
      <w:r>
        <w:rPr/>
        <w:t>partes</w:t>
      </w:r>
      <w:r>
        <w:rPr>
          <w:spacing w:val="-7"/>
        </w:rPr>
        <w:t> </w:t>
      </w:r>
      <w:r>
        <w:rPr/>
        <w:t>elegem</w:t>
      </w:r>
      <w:r>
        <w:rPr>
          <w:spacing w:val="-6"/>
        </w:rPr>
        <w:t> </w:t>
      </w:r>
      <w:r>
        <w:rPr/>
        <w:t>o</w:t>
      </w:r>
      <w:r>
        <w:rPr>
          <w:spacing w:val="-7"/>
        </w:rPr>
        <w:t> </w:t>
      </w:r>
      <w:r>
        <w:rPr/>
        <w:t>foro</w:t>
      </w:r>
      <w:r>
        <w:rPr>
          <w:spacing w:val="-7"/>
        </w:rPr>
        <w:t> </w:t>
      </w:r>
      <w:r>
        <w:rPr/>
        <w:t>da</w:t>
      </w:r>
      <w:r>
        <w:rPr>
          <w:spacing w:val="-8"/>
        </w:rPr>
        <w:t> </w:t>
      </w:r>
      <w:r>
        <w:rPr/>
        <w:t>Comarca</w:t>
      </w:r>
      <w:r>
        <w:rPr>
          <w:spacing w:val="-8"/>
        </w:rPr>
        <w:t> </w:t>
      </w:r>
      <w:r>
        <w:rPr/>
        <w:t>de</w:t>
      </w:r>
      <w:r>
        <w:rPr>
          <w:spacing w:val="-57"/>
        </w:rPr>
        <w:t> </w:t>
      </w:r>
      <w:r>
        <w:rPr>
          <w:shd w:fill="FFFF00" w:color="auto" w:val="clear"/>
        </w:rPr>
        <w:t>[...]</w:t>
      </w:r>
      <w:r>
        <w:rPr/>
        <w:t>,</w:t>
      </w:r>
      <w:r>
        <w:rPr>
          <w:spacing w:val="-1"/>
        </w:rPr>
        <w:t> </w:t>
      </w:r>
      <w:r>
        <w:rPr/>
        <w:t>com expressa</w:t>
      </w:r>
      <w:r>
        <w:rPr>
          <w:spacing w:val="-1"/>
        </w:rPr>
        <w:t> </w:t>
      </w:r>
      <w:r>
        <w:rPr/>
        <w:t>renúncia</w:t>
      </w:r>
      <w:r>
        <w:rPr>
          <w:spacing w:val="-1"/>
        </w:rPr>
        <w:t> </w:t>
      </w:r>
      <w:r>
        <w:rPr/>
        <w:t>de</w:t>
      </w:r>
      <w:r>
        <w:rPr>
          <w:spacing w:val="-1"/>
        </w:rPr>
        <w:t> </w:t>
      </w:r>
      <w:r>
        <w:rPr/>
        <w:t>qualquer</w:t>
      </w:r>
      <w:r>
        <w:rPr>
          <w:spacing w:val="-1"/>
        </w:rPr>
        <w:t> </w:t>
      </w:r>
      <w:r>
        <w:rPr/>
        <w:t>outro.</w:t>
      </w:r>
    </w:p>
    <w:p>
      <w:pPr>
        <w:spacing w:before="0"/>
        <w:ind w:left="101" w:right="0" w:firstLine="0"/>
        <w:jc w:val="left"/>
        <w:rPr>
          <w:i/>
          <w:sz w:val="24"/>
        </w:rPr>
      </w:pPr>
      <w:r>
        <w:rPr>
          <w:i/>
          <w:color w:val="FF0000"/>
          <w:sz w:val="24"/>
        </w:rPr>
        <w:t>OU</w:t>
      </w:r>
    </w:p>
    <w:p>
      <w:pPr>
        <w:pStyle w:val="ListParagraph"/>
        <w:numPr>
          <w:ilvl w:val="1"/>
          <w:numId w:val="8"/>
        </w:numPr>
        <w:tabs>
          <w:tab w:pos="524" w:val="left" w:leader="none"/>
        </w:tabs>
        <w:spacing w:line="240" w:lineRule="auto" w:before="0" w:after="0"/>
        <w:ind w:left="101" w:right="103" w:firstLine="0"/>
        <w:jc w:val="both"/>
        <w:rPr>
          <w:sz w:val="24"/>
        </w:rPr>
      </w:pPr>
      <w:r>
        <w:rPr>
          <w:sz w:val="24"/>
        </w:rPr>
        <w:t>As Partes ajustam desde logo que quaisquer controvérsias decorrentes e/ou relacionadas a</w:t>
      </w:r>
      <w:r>
        <w:rPr>
          <w:spacing w:val="-57"/>
          <w:sz w:val="24"/>
        </w:rPr>
        <w:t> </w:t>
      </w:r>
      <w:r>
        <w:rPr>
          <w:sz w:val="24"/>
        </w:rPr>
        <w:t>este Contrato e suas sucessivas alterações, se houver, serão submetidas à Mediação cujo</w:t>
      </w:r>
      <w:r>
        <w:rPr>
          <w:spacing w:val="1"/>
          <w:sz w:val="24"/>
        </w:rPr>
        <w:t> </w:t>
      </w:r>
      <w:r>
        <w:rPr>
          <w:sz w:val="24"/>
        </w:rPr>
        <w:t>procedimento</w:t>
      </w:r>
      <w:r>
        <w:rPr>
          <w:spacing w:val="1"/>
          <w:sz w:val="24"/>
        </w:rPr>
        <w:t> </w:t>
      </w:r>
      <w:r>
        <w:rPr>
          <w:sz w:val="24"/>
        </w:rPr>
        <w:t>será</w:t>
      </w:r>
      <w:r>
        <w:rPr>
          <w:spacing w:val="1"/>
          <w:sz w:val="24"/>
        </w:rPr>
        <w:t> </w:t>
      </w:r>
      <w:r>
        <w:rPr>
          <w:sz w:val="24"/>
        </w:rPr>
        <w:t>administrado</w:t>
      </w:r>
      <w:r>
        <w:rPr>
          <w:spacing w:val="1"/>
          <w:sz w:val="24"/>
        </w:rPr>
        <w:t> </w:t>
      </w:r>
      <w:r>
        <w:rPr>
          <w:sz w:val="24"/>
        </w:rPr>
        <w:t>pela</w:t>
      </w:r>
      <w:r>
        <w:rPr>
          <w:spacing w:val="1"/>
          <w:sz w:val="24"/>
        </w:rPr>
        <w:t> </w:t>
      </w:r>
      <w:r>
        <w:rPr>
          <w:sz w:val="24"/>
        </w:rPr>
        <w:t>Câmara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Mediação</w:t>
      </w:r>
      <w:r>
        <w:rPr>
          <w:spacing w:val="1"/>
          <w:sz w:val="24"/>
        </w:rPr>
        <w:t> </w:t>
      </w:r>
      <w:r>
        <w:rPr>
          <w:sz w:val="24"/>
        </w:rPr>
        <w:t>e</w:t>
      </w:r>
      <w:r>
        <w:rPr>
          <w:spacing w:val="1"/>
          <w:sz w:val="24"/>
        </w:rPr>
        <w:t> </w:t>
      </w:r>
      <w:r>
        <w:rPr>
          <w:sz w:val="24"/>
        </w:rPr>
        <w:t>Arbitragem</w:t>
      </w:r>
      <w:r>
        <w:rPr>
          <w:spacing w:val="1"/>
          <w:sz w:val="24"/>
        </w:rPr>
        <w:t> </w:t>
      </w:r>
      <w:r>
        <w:rPr>
          <w:sz w:val="24"/>
        </w:rPr>
        <w:t>da</w:t>
      </w:r>
      <w:r>
        <w:rPr>
          <w:spacing w:val="1"/>
          <w:sz w:val="24"/>
        </w:rPr>
        <w:t> </w:t>
      </w:r>
      <w:r>
        <w:rPr>
          <w:sz w:val="24"/>
        </w:rPr>
        <w:t>Ordem</w:t>
      </w:r>
      <w:r>
        <w:rPr>
          <w:spacing w:val="1"/>
          <w:sz w:val="24"/>
        </w:rPr>
        <w:t> </w:t>
      </w:r>
      <w:r>
        <w:rPr>
          <w:sz w:val="24"/>
        </w:rPr>
        <w:t>dos</w:t>
      </w:r>
      <w:r>
        <w:rPr>
          <w:spacing w:val="-57"/>
          <w:sz w:val="24"/>
        </w:rPr>
        <w:t> </w:t>
      </w:r>
      <w:r>
        <w:rPr>
          <w:sz w:val="24"/>
        </w:rPr>
        <w:t>Advogados</w:t>
      </w:r>
      <w:r>
        <w:rPr>
          <w:spacing w:val="-1"/>
          <w:sz w:val="24"/>
        </w:rPr>
        <w:t> </w:t>
      </w:r>
      <w:r>
        <w:rPr>
          <w:sz w:val="24"/>
        </w:rPr>
        <w:t>do Brasil –</w:t>
      </w:r>
      <w:r>
        <w:rPr>
          <w:spacing w:val="-1"/>
          <w:sz w:val="24"/>
        </w:rPr>
        <w:t> </w:t>
      </w:r>
      <w:r>
        <w:rPr>
          <w:sz w:val="24"/>
        </w:rPr>
        <w:t>Seção do Paraná,</w:t>
      </w:r>
      <w:r>
        <w:rPr>
          <w:spacing w:val="-1"/>
          <w:sz w:val="24"/>
        </w:rPr>
        <w:t> </w:t>
      </w:r>
      <w:r>
        <w:rPr>
          <w:sz w:val="24"/>
        </w:rPr>
        <w:t>na</w:t>
      </w:r>
      <w:r>
        <w:rPr>
          <w:spacing w:val="-1"/>
          <w:sz w:val="24"/>
        </w:rPr>
        <w:t> </w:t>
      </w:r>
      <w:r>
        <w:rPr>
          <w:sz w:val="24"/>
        </w:rPr>
        <w:t>forma</w:t>
      </w:r>
      <w:r>
        <w:rPr>
          <w:spacing w:val="1"/>
          <w:sz w:val="24"/>
        </w:rPr>
        <w:t> </w:t>
      </w:r>
      <w:r>
        <w:rPr>
          <w:sz w:val="24"/>
        </w:rPr>
        <w:t>do</w:t>
      </w:r>
      <w:r>
        <w:rPr>
          <w:spacing w:val="-1"/>
          <w:sz w:val="24"/>
        </w:rPr>
        <w:t> </w:t>
      </w:r>
      <w:r>
        <w:rPr>
          <w:sz w:val="24"/>
        </w:rPr>
        <w:t>seu Regulamento.</w:t>
      </w:r>
    </w:p>
    <w:p>
      <w:pPr>
        <w:pStyle w:val="BodyText"/>
      </w:pPr>
    </w:p>
    <w:p>
      <w:pPr>
        <w:pStyle w:val="ListParagraph"/>
        <w:numPr>
          <w:ilvl w:val="2"/>
          <w:numId w:val="8"/>
        </w:numPr>
        <w:tabs>
          <w:tab w:pos="781" w:val="left" w:leader="none"/>
        </w:tabs>
        <w:spacing w:line="240" w:lineRule="auto" w:before="0" w:after="0"/>
        <w:ind w:left="101" w:right="103" w:firstLine="0"/>
        <w:jc w:val="both"/>
        <w:rPr>
          <w:sz w:val="24"/>
        </w:rPr>
      </w:pPr>
      <w:r>
        <w:rPr>
          <w:sz w:val="24"/>
        </w:rPr>
        <w:t>Se a mediação for encerrada sem acordo, o conflito será resolvido definitivamente por</w:t>
      </w:r>
      <w:r>
        <w:rPr>
          <w:spacing w:val="1"/>
          <w:sz w:val="24"/>
        </w:rPr>
        <w:t> </w:t>
      </w:r>
      <w:r>
        <w:rPr>
          <w:sz w:val="24"/>
        </w:rPr>
        <w:t>Arbitragem a ser iniciada por solicitação de qualquer das Partes e o procedimento arbitral será</w:t>
      </w:r>
      <w:r>
        <w:rPr>
          <w:spacing w:val="-57"/>
          <w:sz w:val="24"/>
        </w:rPr>
        <w:t> </w:t>
      </w:r>
      <w:r>
        <w:rPr>
          <w:sz w:val="24"/>
        </w:rPr>
        <w:t>administrado pela Câmara de Mediação e Arbitragem da Ordem dos Advogados do Brasil –</w:t>
      </w:r>
      <w:r>
        <w:rPr>
          <w:spacing w:val="1"/>
          <w:sz w:val="24"/>
        </w:rPr>
        <w:t> </w:t>
      </w:r>
      <w:r>
        <w:rPr>
          <w:sz w:val="24"/>
        </w:rPr>
        <w:t>Seção do Paraná, conforme o seu Regulamento, tendo como sede a Cidade de </w:t>
      </w:r>
      <w:r>
        <w:rPr>
          <w:sz w:val="24"/>
          <w:shd w:fill="FFFF00" w:color="auto" w:val="clear"/>
        </w:rPr>
        <w:t>[...]</w:t>
      </w:r>
      <w:r>
        <w:rPr>
          <w:sz w:val="24"/>
        </w:rPr>
        <w:t>, e contará</w:t>
      </w:r>
      <w:r>
        <w:rPr>
          <w:spacing w:val="1"/>
          <w:sz w:val="24"/>
        </w:rPr>
        <w:t> </w:t>
      </w:r>
      <w:r>
        <w:rPr>
          <w:sz w:val="24"/>
        </w:rPr>
        <w:t>com</w:t>
      </w:r>
      <w:r>
        <w:rPr>
          <w:spacing w:val="-7"/>
          <w:sz w:val="24"/>
        </w:rPr>
        <w:t> </w:t>
      </w:r>
      <w:r>
        <w:rPr>
          <w:sz w:val="24"/>
        </w:rPr>
        <w:t>[</w:t>
      </w:r>
      <w:r>
        <w:rPr>
          <w:sz w:val="24"/>
          <w:shd w:fill="FFFF00" w:color="auto" w:val="clear"/>
        </w:rPr>
        <w:t>_</w:t>
      </w:r>
      <w:r>
        <w:rPr>
          <w:sz w:val="24"/>
        </w:rPr>
        <w:t>]</w:t>
      </w:r>
      <w:r>
        <w:rPr>
          <w:spacing w:val="-5"/>
          <w:sz w:val="24"/>
        </w:rPr>
        <w:t> </w:t>
      </w:r>
      <w:r>
        <w:rPr>
          <w:sz w:val="24"/>
        </w:rPr>
        <w:t>(um</w:t>
      </w:r>
      <w:r>
        <w:rPr>
          <w:spacing w:val="-3"/>
          <w:sz w:val="24"/>
        </w:rPr>
        <w:t> </w:t>
      </w:r>
      <w:r>
        <w:rPr>
          <w:sz w:val="24"/>
        </w:rPr>
        <w:t>árbitro)</w:t>
      </w:r>
      <w:r>
        <w:rPr>
          <w:spacing w:val="-8"/>
          <w:sz w:val="24"/>
        </w:rPr>
        <w:t> </w:t>
      </w:r>
      <w:r>
        <w:rPr>
          <w:sz w:val="24"/>
        </w:rPr>
        <w:t>ou</w:t>
      </w:r>
      <w:r>
        <w:rPr>
          <w:spacing w:val="-4"/>
          <w:sz w:val="24"/>
        </w:rPr>
        <w:t> </w:t>
      </w:r>
      <w:r>
        <w:rPr>
          <w:sz w:val="24"/>
        </w:rPr>
        <w:t>(três</w:t>
      </w:r>
      <w:r>
        <w:rPr>
          <w:spacing w:val="-6"/>
          <w:sz w:val="24"/>
        </w:rPr>
        <w:t> </w:t>
      </w:r>
      <w:r>
        <w:rPr>
          <w:sz w:val="24"/>
        </w:rPr>
        <w:t>árbitros)</w:t>
      </w:r>
      <w:r>
        <w:rPr>
          <w:spacing w:val="-7"/>
          <w:sz w:val="24"/>
        </w:rPr>
        <w:t> </w:t>
      </w:r>
      <w:r>
        <w:rPr>
          <w:sz w:val="24"/>
        </w:rPr>
        <w:t>que</w:t>
      </w:r>
      <w:r>
        <w:rPr>
          <w:spacing w:val="-6"/>
          <w:sz w:val="24"/>
        </w:rPr>
        <w:t> </w:t>
      </w:r>
      <w:r>
        <w:rPr>
          <w:sz w:val="24"/>
        </w:rPr>
        <w:t>aplicará(ão)</w:t>
      </w:r>
      <w:r>
        <w:rPr>
          <w:spacing w:val="-5"/>
          <w:sz w:val="24"/>
        </w:rPr>
        <w:t> </w:t>
      </w:r>
      <w:r>
        <w:rPr>
          <w:sz w:val="24"/>
          <w:shd w:fill="FFFF00" w:color="auto" w:val="clear"/>
        </w:rPr>
        <w:t>[...]</w:t>
      </w:r>
      <w:r>
        <w:rPr>
          <w:spacing w:val="-5"/>
          <w:sz w:val="24"/>
        </w:rPr>
        <w:t> </w:t>
      </w:r>
      <w:r>
        <w:rPr>
          <w:sz w:val="24"/>
        </w:rPr>
        <w:t>(as</w:t>
      </w:r>
      <w:r>
        <w:rPr>
          <w:spacing w:val="-5"/>
          <w:sz w:val="24"/>
        </w:rPr>
        <w:t> </w:t>
      </w:r>
      <w:r>
        <w:rPr>
          <w:sz w:val="24"/>
        </w:rPr>
        <w:t>regras</w:t>
      </w:r>
      <w:r>
        <w:rPr>
          <w:spacing w:val="-6"/>
          <w:sz w:val="24"/>
        </w:rPr>
        <w:t> </w:t>
      </w:r>
      <w:r>
        <w:rPr>
          <w:sz w:val="24"/>
        </w:rPr>
        <w:t>de</w:t>
      </w:r>
      <w:r>
        <w:rPr>
          <w:spacing w:val="-7"/>
          <w:sz w:val="24"/>
        </w:rPr>
        <w:t> </w:t>
      </w:r>
      <w:r>
        <w:rPr>
          <w:sz w:val="24"/>
        </w:rPr>
        <w:t>Direito)</w:t>
      </w:r>
      <w:r>
        <w:rPr>
          <w:spacing w:val="-7"/>
          <w:sz w:val="24"/>
        </w:rPr>
        <w:t> </w:t>
      </w:r>
      <w:r>
        <w:rPr>
          <w:sz w:val="24"/>
        </w:rPr>
        <w:t>ou</w:t>
      </w:r>
      <w:r>
        <w:rPr>
          <w:spacing w:val="-7"/>
          <w:sz w:val="24"/>
        </w:rPr>
        <w:t> </w:t>
      </w:r>
      <w:r>
        <w:rPr>
          <w:sz w:val="24"/>
        </w:rPr>
        <w:t>(equidade)</w:t>
      </w:r>
      <w:r>
        <w:rPr>
          <w:spacing w:val="-57"/>
          <w:sz w:val="24"/>
        </w:rPr>
        <w:t> </w:t>
      </w:r>
      <w:r>
        <w:rPr>
          <w:sz w:val="24"/>
        </w:rPr>
        <w:t>para</w:t>
      </w:r>
      <w:r>
        <w:rPr>
          <w:spacing w:val="-2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resolução do litígio.</w:t>
      </w: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20"/>
        </w:rPr>
      </w:pPr>
    </w:p>
    <w:p>
      <w:pPr>
        <w:pStyle w:val="BodyText"/>
        <w:spacing w:before="90"/>
        <w:ind w:left="101"/>
      </w:pPr>
      <w:r>
        <w:rPr/>
        <w:t>E</w:t>
      </w:r>
      <w:r>
        <w:rPr>
          <w:spacing w:val="14"/>
        </w:rPr>
        <w:t> </w:t>
      </w:r>
      <w:r>
        <w:rPr/>
        <w:t>por</w:t>
      </w:r>
      <w:r>
        <w:rPr>
          <w:spacing w:val="15"/>
        </w:rPr>
        <w:t> </w:t>
      </w:r>
      <w:r>
        <w:rPr/>
        <w:t>estarem</w:t>
      </w:r>
      <w:r>
        <w:rPr>
          <w:spacing w:val="15"/>
        </w:rPr>
        <w:t> </w:t>
      </w:r>
      <w:r>
        <w:rPr/>
        <w:t>justos</w:t>
      </w:r>
      <w:r>
        <w:rPr>
          <w:spacing w:val="16"/>
        </w:rPr>
        <w:t> </w:t>
      </w:r>
      <w:r>
        <w:rPr/>
        <w:t>e</w:t>
      </w:r>
      <w:r>
        <w:rPr>
          <w:spacing w:val="17"/>
        </w:rPr>
        <w:t> </w:t>
      </w:r>
      <w:r>
        <w:rPr/>
        <w:t>contratados,</w:t>
      </w:r>
      <w:r>
        <w:rPr>
          <w:spacing w:val="14"/>
        </w:rPr>
        <w:t> </w:t>
      </w:r>
      <w:r>
        <w:rPr/>
        <w:t>assinam</w:t>
      </w:r>
      <w:r>
        <w:rPr>
          <w:spacing w:val="16"/>
        </w:rPr>
        <w:t> </w:t>
      </w:r>
      <w:r>
        <w:rPr/>
        <w:t>o</w:t>
      </w:r>
      <w:r>
        <w:rPr>
          <w:spacing w:val="15"/>
        </w:rPr>
        <w:t> </w:t>
      </w:r>
      <w:r>
        <w:rPr/>
        <w:t>presente</w:t>
      </w:r>
      <w:r>
        <w:rPr>
          <w:spacing w:val="13"/>
        </w:rPr>
        <w:t> </w:t>
      </w:r>
      <w:r>
        <w:rPr/>
        <w:t>instrumento</w:t>
      </w:r>
      <w:r>
        <w:rPr>
          <w:spacing w:val="15"/>
        </w:rPr>
        <w:t> </w:t>
      </w:r>
      <w:r>
        <w:rPr/>
        <w:t>obrigando-se,</w:t>
      </w:r>
      <w:r>
        <w:rPr>
          <w:spacing w:val="18"/>
        </w:rPr>
        <w:t> </w:t>
      </w:r>
      <w:r>
        <w:rPr>
          <w:shd w:fill="FFFF00" w:color="auto" w:val="clear"/>
        </w:rPr>
        <w:t>em</w:t>
      </w:r>
      <w:r>
        <w:rPr>
          <w:spacing w:val="15"/>
          <w:shd w:fill="FFFF00" w:color="auto" w:val="clear"/>
        </w:rPr>
        <w:t> </w:t>
      </w:r>
      <w:r>
        <w:rPr>
          <w:shd w:fill="FFFF00" w:color="auto" w:val="clear"/>
        </w:rPr>
        <w:t>caráter</w:t>
      </w:r>
      <w:r>
        <w:rPr>
          <w:spacing w:val="-57"/>
        </w:rPr>
        <w:t> </w:t>
      </w:r>
      <w:r>
        <w:rPr>
          <w:shd w:fill="FFFF00" w:color="auto" w:val="clear"/>
        </w:rPr>
        <w:t>irrevogável</w:t>
      </w:r>
      <w:r>
        <w:rPr>
          <w:spacing w:val="-1"/>
          <w:shd w:fill="FFFF00" w:color="auto" w:val="clear"/>
        </w:rPr>
        <w:t> </w:t>
      </w:r>
      <w:r>
        <w:rPr>
          <w:shd w:fill="FFFF00" w:color="auto" w:val="clear"/>
        </w:rPr>
        <w:t>e</w:t>
      </w:r>
      <w:r>
        <w:rPr>
          <w:spacing w:val="-1"/>
          <w:shd w:fill="FFFF00" w:color="auto" w:val="clear"/>
        </w:rPr>
        <w:t> </w:t>
      </w:r>
      <w:r>
        <w:rPr>
          <w:shd w:fill="FFFF00" w:color="auto" w:val="clear"/>
        </w:rPr>
        <w:t>irretratável</w:t>
      </w:r>
      <w:r>
        <w:rPr/>
        <w:t>,</w:t>
      </w:r>
      <w:r>
        <w:rPr>
          <w:spacing w:val="-1"/>
        </w:rPr>
        <w:t> </w:t>
      </w:r>
      <w:r>
        <w:rPr/>
        <w:t>por</w:t>
      </w:r>
      <w:r>
        <w:rPr>
          <w:spacing w:val="-1"/>
        </w:rPr>
        <w:t> </w:t>
      </w:r>
      <w:r>
        <w:rPr/>
        <w:t>si,</w:t>
      </w:r>
      <w:r>
        <w:rPr>
          <w:spacing w:val="-1"/>
        </w:rPr>
        <w:t> </w:t>
      </w:r>
      <w:r>
        <w:rPr/>
        <w:t>sucessores</w:t>
      </w:r>
      <w:r>
        <w:rPr>
          <w:spacing w:val="2"/>
        </w:rPr>
        <w:t> </w:t>
      </w:r>
      <w:r>
        <w:rPr/>
        <w:t>e</w:t>
      </w:r>
      <w:r>
        <w:rPr>
          <w:spacing w:val="-1"/>
        </w:rPr>
        <w:t> </w:t>
      </w:r>
      <w:r>
        <w:rPr/>
        <w:t>herdeiros.</w:t>
      </w:r>
    </w:p>
    <w:p>
      <w:pPr>
        <w:pStyle w:val="BodyText"/>
        <w:spacing w:before="2"/>
        <w:rPr>
          <w:sz w:val="16"/>
        </w:rPr>
      </w:pPr>
    </w:p>
    <w:p>
      <w:pPr>
        <w:spacing w:before="90"/>
        <w:ind w:left="2462" w:right="2469" w:firstLine="0"/>
        <w:jc w:val="center"/>
        <w:rPr>
          <w:sz w:val="24"/>
        </w:rPr>
      </w:pPr>
      <w:r>
        <w:rPr>
          <w:sz w:val="24"/>
        </w:rPr>
        <w:t>[</w:t>
      </w:r>
      <w:r>
        <w:rPr>
          <w:i/>
          <w:sz w:val="24"/>
          <w:shd w:fill="FFFF00" w:color="auto" w:val="clear"/>
        </w:rPr>
        <w:t>Local</w:t>
      </w:r>
      <w:r>
        <w:rPr>
          <w:i/>
          <w:spacing w:val="-1"/>
          <w:sz w:val="24"/>
          <w:shd w:fill="FFFF00" w:color="auto" w:val="clear"/>
        </w:rPr>
        <w:t> </w:t>
      </w:r>
      <w:r>
        <w:rPr>
          <w:i/>
          <w:sz w:val="24"/>
          <w:shd w:fill="FFFF00" w:color="auto" w:val="clear"/>
        </w:rPr>
        <w:t>de</w:t>
      </w:r>
      <w:r>
        <w:rPr>
          <w:i/>
          <w:spacing w:val="-2"/>
          <w:sz w:val="24"/>
          <w:shd w:fill="FFFF00" w:color="auto" w:val="clear"/>
        </w:rPr>
        <w:t> </w:t>
      </w:r>
      <w:r>
        <w:rPr>
          <w:i/>
          <w:sz w:val="24"/>
          <w:shd w:fill="FFFF00" w:color="auto" w:val="clear"/>
        </w:rPr>
        <w:t>assinatura</w:t>
      </w:r>
      <w:r>
        <w:rPr>
          <w:sz w:val="24"/>
        </w:rPr>
        <w:t>],</w:t>
      </w:r>
      <w:r>
        <w:rPr>
          <w:spacing w:val="-1"/>
          <w:sz w:val="24"/>
        </w:rPr>
        <w:t> </w:t>
      </w:r>
      <w:r>
        <w:rPr>
          <w:sz w:val="24"/>
          <w:shd w:fill="FFFF00" w:color="auto" w:val="clear"/>
        </w:rPr>
        <w:t>[...]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  <w:shd w:fill="FFFF00" w:color="auto" w:val="clear"/>
        </w:rPr>
        <w:t>[...]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202</w:t>
      </w:r>
      <w:r>
        <w:rPr>
          <w:sz w:val="24"/>
          <w:shd w:fill="FFFF00" w:color="auto" w:val="clear"/>
        </w:rPr>
        <w:t>[...]</w:t>
      </w:r>
      <w:r>
        <w:rPr>
          <w:sz w:val="24"/>
        </w:rPr>
        <w:t>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7"/>
        </w:rPr>
      </w:pPr>
      <w:r>
        <w:rPr/>
        <w:pict>
          <v:shape style="position:absolute;margin-left:188.874054pt;margin-top:18.123682pt;width:246pt;height:.1pt;mso-position-horizontal-relative:page;mso-position-vertical-relative:paragraph;z-index:-15728640;mso-wrap-distance-left:0;mso-wrap-distance-right:0" coordorigin="3777,362" coordsize="4920,0" path="m3777,362l8697,362e" filled="false" stroked="true" strokeweight=".479717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line="248" w:lineRule="exact"/>
        <w:ind w:left="2462" w:right="2468"/>
        <w:jc w:val="center"/>
      </w:pPr>
      <w:r>
        <w:rPr/>
        <w:t>(</w:t>
      </w:r>
      <w:r>
        <w:rPr>
          <w:shd w:fill="FFFF00" w:color="auto" w:val="clear"/>
        </w:rPr>
        <w:t>Razão</w:t>
      </w:r>
      <w:r>
        <w:rPr>
          <w:spacing w:val="-2"/>
          <w:shd w:fill="FFFF00" w:color="auto" w:val="clear"/>
        </w:rPr>
        <w:t> </w:t>
      </w:r>
      <w:r>
        <w:rPr>
          <w:shd w:fill="FFFF00" w:color="auto" w:val="clear"/>
        </w:rPr>
        <w:t>Social</w:t>
      </w:r>
      <w:r>
        <w:rPr>
          <w:spacing w:val="-1"/>
          <w:shd w:fill="FFFF00" w:color="auto" w:val="clear"/>
        </w:rPr>
        <w:t> </w:t>
      </w:r>
      <w:r>
        <w:rPr>
          <w:shd w:fill="FFFF00" w:color="auto" w:val="clear"/>
        </w:rPr>
        <w:t>da</w:t>
      </w:r>
      <w:r>
        <w:rPr>
          <w:spacing w:val="-2"/>
          <w:shd w:fill="FFFF00" w:color="auto" w:val="clear"/>
        </w:rPr>
        <w:t> </w:t>
      </w:r>
      <w:r>
        <w:rPr>
          <w:shd w:fill="FFFF00" w:color="auto" w:val="clear"/>
        </w:rPr>
        <w:t>Sociedade)</w:t>
      </w:r>
    </w:p>
    <w:p>
      <w:pPr>
        <w:pStyle w:val="BodyText"/>
        <w:ind w:left="2462" w:right="2464"/>
        <w:jc w:val="center"/>
      </w:pPr>
      <w:r>
        <w:rPr>
          <w:shd w:fill="FFFF00" w:color="auto" w:val="clear"/>
        </w:rPr>
        <w:t>Representante(s)</w:t>
      </w:r>
      <w:r>
        <w:rPr>
          <w:spacing w:val="-4"/>
          <w:shd w:fill="FFFF00" w:color="auto" w:val="clear"/>
        </w:rPr>
        <w:t> </w:t>
      </w:r>
      <w:r>
        <w:rPr>
          <w:shd w:fill="FFFF00" w:color="auto" w:val="clear"/>
        </w:rPr>
        <w:t>Legal(is)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7"/>
        </w:rPr>
      </w:pPr>
      <w:r>
        <w:rPr/>
        <w:pict>
          <v:shape style="position:absolute;margin-left:191.873795pt;margin-top:18.123682pt;width:240pt;height:.1pt;mso-position-horizontal-relative:page;mso-position-vertical-relative:paragraph;z-index:-15728128;mso-wrap-distance-left:0;mso-wrap-distance-right:0" coordorigin="3837,362" coordsize="4800,0" path="m3837,362l8637,362e" filled="false" stroked="true" strokeweight=".479717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line="248" w:lineRule="exact"/>
        <w:ind w:left="2462" w:right="2468"/>
        <w:jc w:val="center"/>
      </w:pPr>
      <w:r>
        <w:rPr/>
        <w:t>(Razão</w:t>
      </w:r>
      <w:r>
        <w:rPr>
          <w:spacing w:val="-2"/>
        </w:rPr>
        <w:t> </w:t>
      </w:r>
      <w:r>
        <w:rPr/>
        <w:t>Social</w:t>
      </w:r>
      <w:r>
        <w:rPr>
          <w:spacing w:val="-1"/>
        </w:rPr>
        <w:t> </w:t>
      </w:r>
      <w:r>
        <w:rPr/>
        <w:t>da</w:t>
      </w:r>
      <w:r>
        <w:rPr>
          <w:spacing w:val="-2"/>
        </w:rPr>
        <w:t> </w:t>
      </w:r>
      <w:r>
        <w:rPr/>
        <w:t>Sociedade)</w:t>
      </w:r>
    </w:p>
    <w:p>
      <w:pPr>
        <w:pStyle w:val="BodyText"/>
        <w:ind w:left="2462" w:right="2464"/>
        <w:jc w:val="center"/>
      </w:pPr>
      <w:r>
        <w:rPr>
          <w:shd w:fill="FFFF00" w:color="auto" w:val="clear"/>
        </w:rPr>
        <w:t>Representante(s)</w:t>
      </w:r>
      <w:r>
        <w:rPr>
          <w:spacing w:val="-4"/>
          <w:shd w:fill="FFFF00" w:color="auto" w:val="clear"/>
        </w:rPr>
        <w:t> </w:t>
      </w:r>
      <w:r>
        <w:rPr>
          <w:shd w:fill="FFFF00" w:color="auto" w:val="clear"/>
        </w:rPr>
        <w:t>Legal(is</w:t>
      </w:r>
      <w:r>
        <w:rPr/>
        <w:t>)</w:t>
      </w:r>
    </w:p>
    <w:sectPr>
      <w:pgSz w:w="11900" w:h="16840"/>
      <w:pgMar w:header="0" w:footer="970" w:top="1600" w:bottom="1160" w:left="1600" w:right="10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83.759888pt;margin-top:782.484314pt;width:59.2pt;height:13.05pt;mso-position-horizontal-relative:page;mso-position-vertical-relative:page;z-index:-15804928" type="#_x0000_t202" filled="false" stroked="false">
          <v:textbox inset="0,0,0,0">
            <w:txbxContent>
              <w:p>
                <w:pPr>
                  <w:spacing w:before="10"/>
                  <w:ind w:left="20" w:right="0" w:firstLine="0"/>
                  <w:jc w:val="left"/>
                  <w:rPr>
                    <w:b/>
                    <w:sz w:val="20"/>
                  </w:rPr>
                </w:pPr>
                <w:r>
                  <w:rPr>
                    <w:sz w:val="20"/>
                  </w:rPr>
                  <w:t>Página</w:t>
                </w:r>
                <w:r>
                  <w:rPr>
                    <w:spacing w:val="-1"/>
                    <w:sz w:val="20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b/>
                    <w:sz w:val="2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</w:t>
                </w:r>
                <w:r>
                  <w:rPr/>
                  <w:fldChar w:fldCharType="end"/>
                </w:r>
                <w:r>
                  <w:rPr>
                    <w:b/>
                    <w:sz w:val="20"/>
                  </w:rPr>
                  <w:t> </w:t>
                </w:r>
                <w:r>
                  <w:rPr>
                    <w:sz w:val="20"/>
                  </w:rPr>
                  <w:t>de</w:t>
                </w:r>
                <w:r>
                  <w:rPr>
                    <w:spacing w:val="-3"/>
                    <w:sz w:val="20"/>
                  </w:rPr>
                  <w:t> </w:t>
                </w:r>
                <w:r>
                  <w:rPr>
                    <w:b/>
                    <w:sz w:val="20"/>
                  </w:rPr>
                  <w:t>4</w:t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7">
    <w:multiLevelType w:val="hybridMultilevel"/>
    <w:lvl w:ilvl="0">
      <w:start w:val="7"/>
      <w:numFmt w:val="decimal"/>
      <w:lvlText w:val="%1"/>
      <w:lvlJc w:val="left"/>
      <w:pPr>
        <w:ind w:left="101" w:hanging="423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01" w:hanging="423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01" w:hanging="68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pt-PT" w:eastAsia="en-US" w:bidi="ar-SA"/>
      </w:rPr>
    </w:lvl>
    <w:lvl w:ilvl="3">
      <w:start w:val="0"/>
      <w:numFmt w:val="bullet"/>
      <w:lvlText w:val="•"/>
      <w:lvlJc w:val="left"/>
      <w:pPr>
        <w:ind w:left="2854" w:hanging="680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3772" w:hanging="680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4690" w:hanging="680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5608" w:hanging="680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6526" w:hanging="680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7444" w:hanging="680"/>
      </w:pPr>
      <w:rPr>
        <w:rFonts w:hint="default"/>
        <w:lang w:val="pt-PT" w:eastAsia="en-US" w:bidi="ar-SA"/>
      </w:rPr>
    </w:lvl>
  </w:abstractNum>
  <w:abstractNum w:abstractNumId="6">
    <w:multiLevelType w:val="hybridMultilevel"/>
    <w:lvl w:ilvl="0">
      <w:start w:val="6"/>
      <w:numFmt w:val="decimal"/>
      <w:lvlText w:val="%1"/>
      <w:lvlJc w:val="left"/>
      <w:pPr>
        <w:ind w:left="101" w:hanging="485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01" w:hanging="485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pt-PT" w:eastAsia="en-US" w:bidi="ar-SA"/>
      </w:rPr>
    </w:lvl>
    <w:lvl w:ilvl="2">
      <w:start w:val="0"/>
      <w:numFmt w:val="bullet"/>
      <w:lvlText w:val="•"/>
      <w:lvlJc w:val="left"/>
      <w:pPr>
        <w:ind w:left="1936" w:hanging="485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2854" w:hanging="485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3772" w:hanging="485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4690" w:hanging="485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5608" w:hanging="485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6526" w:hanging="485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7444" w:hanging="485"/>
      </w:pPr>
      <w:rPr>
        <w:rFonts w:hint="default"/>
        <w:lang w:val="pt-PT" w:eastAsia="en-US" w:bidi="ar-SA"/>
      </w:rPr>
    </w:lvl>
  </w:abstractNum>
  <w:abstractNum w:abstractNumId="5">
    <w:multiLevelType w:val="hybridMultilevel"/>
    <w:lvl w:ilvl="0">
      <w:start w:val="5"/>
      <w:numFmt w:val="decimal"/>
      <w:lvlText w:val="%1"/>
      <w:lvlJc w:val="left"/>
      <w:pPr>
        <w:ind w:left="101" w:hanging="708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01" w:hanging="708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01" w:hanging="708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pt-PT" w:eastAsia="en-US" w:bidi="ar-SA"/>
      </w:rPr>
    </w:lvl>
    <w:lvl w:ilvl="3">
      <w:start w:val="0"/>
      <w:numFmt w:val="bullet"/>
      <w:lvlText w:val="•"/>
      <w:lvlJc w:val="left"/>
      <w:pPr>
        <w:ind w:left="2854" w:hanging="708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3772" w:hanging="708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4690" w:hanging="708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5608" w:hanging="708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6526" w:hanging="708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7444" w:hanging="708"/>
      </w:pPr>
      <w:rPr>
        <w:rFonts w:hint="default"/>
        <w:lang w:val="pt-PT" w:eastAsia="en-US" w:bidi="ar-SA"/>
      </w:rPr>
    </w:lvl>
  </w:abstractNum>
  <w:abstractNum w:abstractNumId="4">
    <w:multiLevelType w:val="hybridMultilevel"/>
    <w:lvl w:ilvl="0">
      <w:start w:val="4"/>
      <w:numFmt w:val="decimal"/>
      <w:lvlText w:val="%1"/>
      <w:lvlJc w:val="left"/>
      <w:pPr>
        <w:ind w:left="101" w:hanging="447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01" w:hanging="44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pt-PT" w:eastAsia="en-US" w:bidi="ar-SA"/>
      </w:rPr>
    </w:lvl>
    <w:lvl w:ilvl="2">
      <w:start w:val="0"/>
      <w:numFmt w:val="bullet"/>
      <w:lvlText w:val="•"/>
      <w:lvlJc w:val="left"/>
      <w:pPr>
        <w:ind w:left="1936" w:hanging="447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2854" w:hanging="447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3772" w:hanging="447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4690" w:hanging="447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5608" w:hanging="447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6526" w:hanging="447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7444" w:hanging="447"/>
      </w:pPr>
      <w:rPr>
        <w:rFonts w:hint="default"/>
        <w:lang w:val="pt-PT" w:eastAsia="en-US" w:bidi="ar-SA"/>
      </w:rPr>
    </w:lvl>
  </w:abstractNum>
  <w:abstractNum w:abstractNumId="3">
    <w:multiLevelType w:val="hybridMultilevel"/>
    <w:lvl w:ilvl="0">
      <w:start w:val="3"/>
      <w:numFmt w:val="decimal"/>
      <w:lvlText w:val="%1"/>
      <w:lvlJc w:val="left"/>
      <w:pPr>
        <w:ind w:left="101" w:hanging="456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01" w:hanging="456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01" w:hanging="641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pt-PT" w:eastAsia="en-US" w:bidi="ar-SA"/>
      </w:rPr>
    </w:lvl>
    <w:lvl w:ilvl="3">
      <w:start w:val="0"/>
      <w:numFmt w:val="bullet"/>
      <w:lvlText w:val="•"/>
      <w:lvlJc w:val="left"/>
      <w:pPr>
        <w:ind w:left="2854" w:hanging="641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3772" w:hanging="641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4690" w:hanging="641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5608" w:hanging="641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6526" w:hanging="641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7444" w:hanging="641"/>
      </w:pPr>
      <w:rPr>
        <w:rFonts w:hint="default"/>
        <w:lang w:val="pt-PT" w:eastAsia="en-US" w:bidi="ar-SA"/>
      </w:rPr>
    </w:lvl>
  </w:abstractNum>
  <w:abstractNum w:abstractNumId="2">
    <w:multiLevelType w:val="hybridMultilevel"/>
    <w:lvl w:ilvl="0">
      <w:start w:val="2"/>
      <w:numFmt w:val="decimal"/>
      <w:lvlText w:val="%1"/>
      <w:lvlJc w:val="left"/>
      <w:pPr>
        <w:ind w:left="101" w:hanging="708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01" w:hanging="708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809" w:hanging="708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pt-PT" w:eastAsia="en-US" w:bidi="ar-SA"/>
      </w:rPr>
    </w:lvl>
    <w:lvl w:ilvl="3">
      <w:start w:val="0"/>
      <w:numFmt w:val="bullet"/>
      <w:lvlText w:val="•"/>
      <w:lvlJc w:val="left"/>
      <w:pPr>
        <w:ind w:left="2684" w:hanging="708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3626" w:hanging="708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4568" w:hanging="708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5511" w:hanging="708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6453" w:hanging="708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7395" w:hanging="708"/>
      </w:pPr>
      <w:rPr>
        <w:rFonts w:hint="default"/>
        <w:lang w:val="pt-PT" w:eastAsia="en-US" w:bidi="ar-SA"/>
      </w:rPr>
    </w:lvl>
  </w:abstractNum>
  <w:abstractNum w:abstractNumId="1">
    <w:multiLevelType w:val="hybridMultilevel"/>
    <w:lvl w:ilvl="0">
      <w:start w:val="1"/>
      <w:numFmt w:val="decimal"/>
      <w:lvlText w:val="%1"/>
      <w:lvlJc w:val="left"/>
      <w:pPr>
        <w:ind w:left="101" w:hanging="459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."/>
      <w:lvlJc w:val="left"/>
      <w:pPr>
        <w:ind w:left="101" w:hanging="459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pt-PT" w:eastAsia="en-US" w:bidi="ar-SA"/>
      </w:rPr>
    </w:lvl>
    <w:lvl w:ilvl="2">
      <w:start w:val="0"/>
      <w:numFmt w:val="bullet"/>
      <w:lvlText w:val="•"/>
      <w:lvlJc w:val="left"/>
      <w:pPr>
        <w:ind w:left="1936" w:hanging="459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2854" w:hanging="459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3772" w:hanging="459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4690" w:hanging="459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5608" w:hanging="459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6526" w:hanging="459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7444" w:hanging="459"/>
      </w:pPr>
      <w:rPr>
        <w:rFonts w:hint="default"/>
        <w:lang w:val="pt-PT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"/>
      <w:lvlJc w:val="left"/>
      <w:pPr>
        <w:ind w:left="101" w:hanging="768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01" w:hanging="768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pt-PT" w:eastAsia="en-US" w:bidi="ar-SA"/>
      </w:rPr>
    </w:lvl>
    <w:lvl w:ilvl="2">
      <w:start w:val="0"/>
      <w:numFmt w:val="bullet"/>
      <w:lvlText w:val="•"/>
      <w:lvlJc w:val="left"/>
      <w:pPr>
        <w:ind w:left="1936" w:hanging="768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2854" w:hanging="768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3772" w:hanging="768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4690" w:hanging="768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5608" w:hanging="768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6526" w:hanging="768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7444" w:hanging="768"/>
      </w:pPr>
      <w:rPr>
        <w:rFonts w:hint="default"/>
        <w:lang w:val="pt-PT" w:eastAsia="en-US" w:bidi="ar-SA"/>
      </w:rPr>
    </w:lvl>
  </w:abstract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pt-PT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03"/>
      <w:jc w:val="both"/>
    </w:pPr>
    <w:rPr>
      <w:rFonts w:ascii="Times New Roman" w:hAnsi="Times New Roman" w:eastAsia="Times New Roman" w:cs="Times New Roman"/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flavioprado</dc:creator>
  <cp:keywords>Modelo contrato associação OABPR entre Sociedades - versão final</cp:keywords>
  <dc:subject>Modelo contrato associação OABPR entre Sociedades - versão final</dc:subject>
  <dc:title>Modelo contrato associação OABPR entre Sociedades - versão final</dc:title>
  <dcterms:created xsi:type="dcterms:W3CDTF">2022-10-06T19:03:06Z</dcterms:created>
  <dcterms:modified xsi:type="dcterms:W3CDTF">2022-10-06T19:03:06Z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2022-08-24T00:00:00Z</vt:filetime>
  </property>
  <property fmtid="{D5CDD505-2E9C-101B-9397-08002B2CF9AE}" pid="3" name="Creator">
    <vt:lpwstr>Doro PDF Writer [2.09] [http://www.the-sz.com/]</vt:lpwstr>
  </property>
  <property fmtid="{D5CDD505-2E9C-101B-9397-08002B2CF9AE}" pid="4" name="LastSaved">
    <vt:filetime>2022-10-06T00:00:00Z</vt:filetime>
  </property>
</Properties>
</file>