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t>CONTRATO</w:t>
      </w:r>
      <w:r>
        <w:rPr>
          <w:spacing w:val="-10"/>
        </w:rPr>
        <w:t> </w:t>
      </w:r>
      <w:r>
        <w:rPr/>
        <w:t>SOCIAL</w:t>
      </w:r>
      <w:r>
        <w:rPr>
          <w:spacing w:val="-11"/>
        </w:rPr>
        <w:t> </w:t>
      </w:r>
      <w:r>
        <w:rPr/>
        <w:t>DE</w:t>
      </w:r>
      <w:r>
        <w:rPr>
          <w:spacing w:val="-10"/>
        </w:rPr>
        <w:t> </w:t>
      </w:r>
      <w:r>
        <w:rPr/>
        <w:t>SOCIEDADE</w:t>
      </w:r>
      <w:r>
        <w:rPr>
          <w:spacing w:val="-11"/>
        </w:rPr>
        <w:t> </w:t>
      </w:r>
      <w:r>
        <w:rPr/>
        <w:t>DE</w:t>
      </w:r>
      <w:r>
        <w:rPr>
          <w:spacing w:val="-10"/>
        </w:rPr>
        <w:t> </w:t>
      </w:r>
      <w:r>
        <w:rPr/>
        <w:t>ADVOGADOS</w:t>
      </w:r>
    </w:p>
    <w:p>
      <w:pPr>
        <w:pStyle w:val="BodyText"/>
        <w:spacing w:before="3"/>
        <w:rPr>
          <w:rFonts w:ascii="Cambria"/>
          <w:b/>
          <w:sz w:val="15"/>
        </w:rPr>
      </w:pPr>
    </w:p>
    <w:p>
      <w:pPr>
        <w:pStyle w:val="BodyText"/>
        <w:tabs>
          <w:tab w:pos="5434" w:val="left" w:leader="dot"/>
        </w:tabs>
        <w:spacing w:before="93"/>
        <w:ind w:left="101" w:right="155"/>
        <w:jc w:val="both"/>
      </w:pPr>
      <w:r>
        <w:rPr>
          <w:spacing w:val="-1"/>
        </w:rPr>
        <w:t>Por</w:t>
      </w:r>
      <w:r>
        <w:rPr>
          <w:spacing w:val="-12"/>
        </w:rPr>
        <w:t> </w:t>
      </w:r>
      <w:r>
        <w:rPr>
          <w:spacing w:val="-1"/>
        </w:rPr>
        <w:t>este</w:t>
      </w:r>
      <w:r>
        <w:rPr>
          <w:spacing w:val="-10"/>
        </w:rPr>
        <w:t> </w:t>
      </w:r>
      <w:r>
        <w:rPr>
          <w:spacing w:val="-1"/>
        </w:rPr>
        <w:t>instrumento,</w:t>
      </w:r>
      <w:r>
        <w:rPr>
          <w:spacing w:val="-9"/>
        </w:rPr>
        <w:t> </w:t>
      </w:r>
      <w:r>
        <w:rPr>
          <w:spacing w:val="-1"/>
          <w:shd w:fill="CCCCCC" w:color="auto" w:val="clear"/>
        </w:rPr>
        <w:t>[nome</w:t>
      </w:r>
      <w:r>
        <w:rPr>
          <w:spacing w:val="-12"/>
          <w:shd w:fill="CCCCCC" w:color="auto" w:val="clear"/>
        </w:rPr>
        <w:t> </w:t>
      </w:r>
      <w:r>
        <w:rPr>
          <w:spacing w:val="-1"/>
          <w:shd w:fill="CCCCCC" w:color="auto" w:val="clear"/>
        </w:rPr>
        <w:t>do</w:t>
      </w:r>
      <w:r>
        <w:rPr>
          <w:spacing w:val="-10"/>
          <w:shd w:fill="CCCCCC" w:color="auto" w:val="clear"/>
        </w:rPr>
        <w:t> </w:t>
      </w:r>
      <w:r>
        <w:rPr>
          <w:spacing w:val="-1"/>
          <w:shd w:fill="CCCCCC" w:color="auto" w:val="clear"/>
        </w:rPr>
        <w:t>advogado]</w:t>
      </w:r>
      <w:r>
        <w:rPr>
          <w:spacing w:val="-1"/>
        </w:rPr>
        <w:t>,</w:t>
      </w:r>
      <w:r>
        <w:rPr>
          <w:spacing w:val="-12"/>
        </w:rPr>
        <w:t> </w:t>
      </w:r>
      <w:r>
        <w:rPr>
          <w:spacing w:val="-1"/>
          <w:shd w:fill="CCCCCC" w:color="auto" w:val="clear"/>
        </w:rPr>
        <w:t>[nacionalidade]</w:t>
      </w:r>
      <w:r>
        <w:rPr>
          <w:spacing w:val="-1"/>
        </w:rPr>
        <w:t>,</w:t>
      </w:r>
      <w:r>
        <w:rPr>
          <w:spacing w:val="-9"/>
        </w:rPr>
        <w:t> </w:t>
      </w:r>
      <w:r>
        <w:rPr>
          <w:spacing w:val="-1"/>
          <w:shd w:fill="CCCCCC" w:color="auto" w:val="clear"/>
        </w:rPr>
        <w:t>[estado</w:t>
      </w:r>
      <w:r>
        <w:rPr>
          <w:spacing w:val="-8"/>
          <w:shd w:fill="CCCCCC" w:color="auto" w:val="clear"/>
        </w:rPr>
        <w:t> </w:t>
      </w:r>
      <w:r>
        <w:rPr>
          <w:spacing w:val="-1"/>
          <w:shd w:fill="CCCCCC" w:color="auto" w:val="clear"/>
        </w:rPr>
        <w:t>civil]</w:t>
      </w:r>
      <w:r>
        <w:rPr>
          <w:spacing w:val="-1"/>
        </w:rPr>
        <w:t>,</w:t>
      </w:r>
      <w:r>
        <w:rPr>
          <w:spacing w:val="-9"/>
        </w:rPr>
        <w:t> </w:t>
      </w:r>
      <w:r>
        <w:rPr/>
        <w:t>advogado(a),</w:t>
      </w:r>
      <w:r>
        <w:rPr>
          <w:spacing w:val="-11"/>
        </w:rPr>
        <w:t> </w:t>
      </w:r>
      <w:r>
        <w:rPr/>
        <w:t>inscrito(a)</w:t>
      </w:r>
      <w:r>
        <w:rPr>
          <w:spacing w:val="1"/>
        </w:rPr>
        <w:t> </w:t>
      </w:r>
      <w:r>
        <w:rPr/>
        <w:t>na</w:t>
      </w:r>
      <w:r>
        <w:rPr>
          <w:spacing w:val="11"/>
        </w:rPr>
        <w:t> </w:t>
      </w:r>
      <w:r>
        <w:rPr/>
        <w:t>OAB/PR</w:t>
      </w:r>
      <w:r>
        <w:rPr>
          <w:spacing w:val="13"/>
        </w:rPr>
        <w:t> </w:t>
      </w:r>
      <w:r>
        <w:rPr/>
        <w:t>sob</w:t>
      </w:r>
      <w:r>
        <w:rPr>
          <w:spacing w:val="13"/>
        </w:rPr>
        <w:t> </w:t>
      </w:r>
      <w:r>
        <w:rPr/>
        <w:t>nº</w:t>
      </w:r>
      <w:r>
        <w:rPr>
          <w:spacing w:val="10"/>
        </w:rPr>
        <w:t> </w:t>
      </w:r>
      <w:r>
        <w:rPr>
          <w:shd w:fill="CCCCCC" w:color="auto" w:val="clear"/>
        </w:rPr>
        <w:t>[......]</w:t>
      </w:r>
      <w:r>
        <w:rPr/>
        <w:t>,</w:t>
      </w:r>
      <w:r>
        <w:rPr>
          <w:spacing w:val="12"/>
        </w:rPr>
        <w:t> </w:t>
      </w:r>
      <w:r>
        <w:rPr/>
        <w:t>inscrito(a)</w:t>
      </w:r>
      <w:r>
        <w:rPr>
          <w:spacing w:val="12"/>
        </w:rPr>
        <w:t> </w:t>
      </w:r>
      <w:r>
        <w:rPr/>
        <w:t>no</w:t>
      </w:r>
      <w:r>
        <w:rPr>
          <w:spacing w:val="13"/>
        </w:rPr>
        <w:t> </w:t>
      </w:r>
      <w:r>
        <w:rPr/>
        <w:t>CPF</w:t>
      </w:r>
      <w:r>
        <w:rPr>
          <w:spacing w:val="13"/>
        </w:rPr>
        <w:t> </w:t>
      </w:r>
      <w:r>
        <w:rPr/>
        <w:t>sob</w:t>
      </w:r>
      <w:r>
        <w:rPr>
          <w:spacing w:val="13"/>
        </w:rPr>
        <w:t> </w:t>
      </w:r>
      <w:r>
        <w:rPr/>
        <w:t>nº</w:t>
      </w:r>
      <w:r>
        <w:rPr>
          <w:spacing w:val="13"/>
        </w:rPr>
        <w:t> </w:t>
      </w:r>
      <w:r>
        <w:rPr>
          <w:shd w:fill="CCCCCC" w:color="auto" w:val="clear"/>
        </w:rPr>
        <w:t>[</w:t>
      </w:r>
      <w:r>
        <w:rPr>
          <w:rFonts w:ascii="Times New Roman" w:hAnsi="Times New Roman"/>
        </w:rPr>
        <w:tab/>
      </w:r>
      <w:r>
        <w:rPr>
          <w:shd w:fill="CCCCCC" w:color="auto" w:val="clear"/>
        </w:rPr>
        <w:t>]</w:t>
      </w:r>
      <w:r>
        <w:rPr/>
        <w:t>,</w:t>
      </w:r>
      <w:r>
        <w:rPr>
          <w:spacing w:val="11"/>
        </w:rPr>
        <w:t> </w:t>
      </w:r>
      <w:r>
        <w:rPr/>
        <w:t>residente</w:t>
      </w:r>
      <w:r>
        <w:rPr>
          <w:spacing w:val="10"/>
        </w:rPr>
        <w:t> </w:t>
      </w:r>
      <w:r>
        <w:rPr/>
        <w:t>e</w:t>
      </w:r>
      <w:r>
        <w:rPr>
          <w:spacing w:val="10"/>
        </w:rPr>
        <w:t> </w:t>
      </w:r>
      <w:r>
        <w:rPr/>
        <w:t>domiciliado(a)</w:t>
      </w:r>
      <w:r>
        <w:rPr>
          <w:spacing w:val="10"/>
        </w:rPr>
        <w:t> </w:t>
      </w:r>
      <w:r>
        <w:rPr/>
        <w:t>na</w:t>
      </w:r>
      <w:r>
        <w:rPr>
          <w:spacing w:val="11"/>
        </w:rPr>
        <w:t> </w:t>
      </w:r>
      <w:r>
        <w:rPr/>
        <w:t>Rua</w:t>
      </w:r>
    </w:p>
    <w:p>
      <w:pPr>
        <w:pStyle w:val="BodyText"/>
        <w:spacing w:line="271" w:lineRule="exact"/>
        <w:ind w:left="101"/>
        <w:jc w:val="both"/>
      </w:pPr>
      <w:r>
        <w:rPr>
          <w:shd w:fill="CCCCCC" w:color="auto" w:val="clear"/>
        </w:rPr>
        <w:t>[.......................................]</w:t>
      </w:r>
      <w:r>
        <w:rPr/>
        <w:t>,</w:t>
      </w:r>
      <w:r>
        <w:rPr>
          <w:spacing w:val="-13"/>
        </w:rPr>
        <w:t> </w:t>
      </w:r>
      <w:r>
        <w:rPr/>
        <w:t>cidade</w:t>
      </w:r>
      <w:r>
        <w:rPr>
          <w:spacing w:val="-12"/>
        </w:rPr>
        <w:t> </w:t>
      </w:r>
      <w:r>
        <w:rPr/>
        <w:t>de</w:t>
      </w:r>
      <w:r>
        <w:rPr>
          <w:spacing w:val="-13"/>
        </w:rPr>
        <w:t> </w:t>
      </w:r>
      <w:r>
        <w:rPr>
          <w:shd w:fill="CCCCCC" w:color="auto" w:val="clear"/>
        </w:rPr>
        <w:t>[</w:t>
      </w:r>
      <w:r>
        <w:rPr/>
        <w:t>      </w:t>
      </w:r>
      <w:r>
        <w:rPr>
          <w:spacing w:val="26"/>
        </w:rPr>
        <w:t> </w:t>
      </w:r>
      <w:r>
        <w:rPr>
          <w:shd w:fill="CCCCCC" w:color="auto" w:val="clear"/>
        </w:rPr>
        <w:t>]</w:t>
      </w:r>
      <w:r>
        <w:rPr/>
        <w:t>,</w:t>
      </w:r>
      <w:r>
        <w:rPr>
          <w:spacing w:val="-12"/>
        </w:rPr>
        <w:t> </w:t>
      </w:r>
      <w:r>
        <w:rPr/>
        <w:t>estado</w:t>
      </w:r>
      <w:r>
        <w:rPr>
          <w:spacing w:val="-11"/>
        </w:rPr>
        <w:t> </w:t>
      </w:r>
      <w:r>
        <w:rPr/>
        <w:t>do</w:t>
      </w:r>
      <w:r>
        <w:rPr>
          <w:spacing w:val="-11"/>
        </w:rPr>
        <w:t> </w:t>
      </w:r>
      <w:r>
        <w:rPr/>
        <w:t>Paraná;</w:t>
      </w:r>
      <w:r>
        <w:rPr>
          <w:spacing w:val="-12"/>
        </w:rPr>
        <w:t> </w:t>
      </w:r>
      <w:r>
        <w:rPr/>
        <w:t>e</w:t>
      </w:r>
      <w:r>
        <w:rPr>
          <w:spacing w:val="-13"/>
        </w:rPr>
        <w:t> </w:t>
      </w:r>
      <w:r>
        <w:rPr>
          <w:shd w:fill="CCCCCC" w:color="auto" w:val="clear"/>
        </w:rPr>
        <w:t>[nome</w:t>
      </w:r>
      <w:r>
        <w:rPr>
          <w:spacing w:val="-13"/>
          <w:shd w:fill="CCCCCC" w:color="auto" w:val="clear"/>
        </w:rPr>
        <w:t> </w:t>
      </w:r>
      <w:r>
        <w:rPr>
          <w:shd w:fill="CCCCCC" w:color="auto" w:val="clear"/>
        </w:rPr>
        <w:t>do</w:t>
      </w:r>
      <w:r>
        <w:rPr>
          <w:spacing w:val="-11"/>
          <w:shd w:fill="CCCCCC" w:color="auto" w:val="clear"/>
        </w:rPr>
        <w:t> </w:t>
      </w:r>
      <w:r>
        <w:rPr>
          <w:shd w:fill="CCCCCC" w:color="auto" w:val="clear"/>
        </w:rPr>
        <w:t>advogado]</w:t>
      </w:r>
      <w:r>
        <w:rPr/>
        <w:t>,</w:t>
      </w:r>
      <w:r>
        <w:rPr>
          <w:spacing w:val="-12"/>
        </w:rPr>
        <w:t> </w:t>
      </w:r>
      <w:r>
        <w:rPr>
          <w:shd w:fill="CCCCCC" w:color="auto" w:val="clear"/>
        </w:rPr>
        <w:t>[nacionalidade]</w:t>
      </w:r>
      <w:r>
        <w:rPr/>
        <w:t>,</w:t>
      </w:r>
    </w:p>
    <w:p>
      <w:pPr>
        <w:pStyle w:val="BodyText"/>
        <w:tabs>
          <w:tab w:pos="8504" w:val="left" w:leader="dot"/>
        </w:tabs>
        <w:spacing w:line="271" w:lineRule="exact"/>
        <w:ind w:left="101"/>
        <w:jc w:val="both"/>
      </w:pPr>
      <w:r>
        <w:rPr>
          <w:shd w:fill="CCCCCC" w:color="auto" w:val="clear"/>
        </w:rPr>
        <w:t>[estado</w:t>
      </w:r>
      <w:r>
        <w:rPr>
          <w:spacing w:val="-12"/>
          <w:shd w:fill="CCCCCC" w:color="auto" w:val="clear"/>
        </w:rPr>
        <w:t> </w:t>
      </w:r>
      <w:r>
        <w:rPr>
          <w:shd w:fill="CCCCCC" w:color="auto" w:val="clear"/>
        </w:rPr>
        <w:t>civil]</w:t>
      </w:r>
      <w:r>
        <w:rPr/>
        <w:t>,</w:t>
      </w:r>
      <w:r>
        <w:rPr>
          <w:spacing w:val="-12"/>
        </w:rPr>
        <w:t> </w:t>
      </w:r>
      <w:r>
        <w:rPr/>
        <w:t>advogado(a),</w:t>
      </w:r>
      <w:r>
        <w:rPr>
          <w:spacing w:val="-9"/>
        </w:rPr>
        <w:t> </w:t>
      </w:r>
      <w:r>
        <w:rPr/>
        <w:t>inscrito(a)</w:t>
      </w:r>
      <w:r>
        <w:rPr>
          <w:spacing w:val="-13"/>
        </w:rPr>
        <w:t> </w:t>
      </w:r>
      <w:r>
        <w:rPr/>
        <w:t>na</w:t>
      </w:r>
      <w:r>
        <w:rPr>
          <w:spacing w:val="-12"/>
        </w:rPr>
        <w:t> </w:t>
      </w:r>
      <w:r>
        <w:rPr/>
        <w:t>OAB/PR</w:t>
      </w:r>
      <w:r>
        <w:rPr>
          <w:spacing w:val="-11"/>
        </w:rPr>
        <w:t> </w:t>
      </w:r>
      <w:r>
        <w:rPr/>
        <w:t>sob</w:t>
      </w:r>
      <w:r>
        <w:rPr>
          <w:spacing w:val="-11"/>
        </w:rPr>
        <w:t> </w:t>
      </w:r>
      <w:r>
        <w:rPr/>
        <w:t>nº</w:t>
      </w:r>
      <w:r>
        <w:rPr>
          <w:spacing w:val="-10"/>
        </w:rPr>
        <w:t> </w:t>
      </w:r>
      <w:r>
        <w:rPr>
          <w:shd w:fill="CCCCCC" w:color="auto" w:val="clear"/>
        </w:rPr>
        <w:t>[......]</w:t>
      </w:r>
      <w:r>
        <w:rPr/>
        <w:t>,</w:t>
      </w:r>
      <w:r>
        <w:rPr>
          <w:spacing w:val="-12"/>
        </w:rPr>
        <w:t> </w:t>
      </w:r>
      <w:r>
        <w:rPr/>
        <w:t>inscrito(a)</w:t>
      </w:r>
      <w:r>
        <w:rPr>
          <w:spacing w:val="-12"/>
        </w:rPr>
        <w:t> </w:t>
      </w:r>
      <w:r>
        <w:rPr/>
        <w:t>no</w:t>
      </w:r>
      <w:r>
        <w:rPr>
          <w:spacing w:val="-9"/>
        </w:rPr>
        <w:t> </w:t>
      </w:r>
      <w:r>
        <w:rPr/>
        <w:t>CPF</w:t>
      </w:r>
      <w:r>
        <w:rPr>
          <w:spacing w:val="-12"/>
        </w:rPr>
        <w:t> </w:t>
      </w:r>
      <w:r>
        <w:rPr/>
        <w:t>sob</w:t>
      </w:r>
      <w:r>
        <w:rPr>
          <w:spacing w:val="-9"/>
        </w:rPr>
        <w:t> </w:t>
      </w:r>
      <w:r>
        <w:rPr/>
        <w:t>nº</w:t>
      </w:r>
      <w:r>
        <w:rPr>
          <w:spacing w:val="-11"/>
        </w:rPr>
        <w:t> </w:t>
      </w:r>
      <w:r>
        <w:rPr>
          <w:shd w:fill="CCCCCC" w:color="auto" w:val="clear"/>
        </w:rPr>
        <w:t>[</w:t>
      </w:r>
      <w:r>
        <w:rPr>
          <w:rFonts w:ascii="Times New Roman" w:hAnsi="Times New Roman"/>
        </w:rPr>
        <w:tab/>
      </w:r>
      <w:r>
        <w:rPr>
          <w:shd w:fill="CCCCCC" w:color="auto" w:val="clear"/>
        </w:rPr>
        <w:t>]</w:t>
      </w:r>
      <w:r>
        <w:rPr/>
        <w:t>,</w:t>
      </w:r>
    </w:p>
    <w:p>
      <w:pPr>
        <w:pStyle w:val="BodyText"/>
        <w:ind w:left="101"/>
        <w:jc w:val="both"/>
      </w:pPr>
      <w:r>
        <w:rPr/>
        <w:t>residente</w:t>
      </w:r>
      <w:r>
        <w:rPr>
          <w:spacing w:val="6"/>
        </w:rPr>
        <w:t> </w:t>
      </w:r>
      <w:r>
        <w:rPr/>
        <w:t>e</w:t>
      </w:r>
      <w:r>
        <w:rPr>
          <w:spacing w:val="6"/>
        </w:rPr>
        <w:t> </w:t>
      </w:r>
      <w:r>
        <w:rPr/>
        <w:t>domiciliado(a)</w:t>
      </w:r>
      <w:r>
        <w:rPr>
          <w:spacing w:val="11"/>
        </w:rPr>
        <w:t> </w:t>
      </w:r>
      <w:r>
        <w:rPr/>
        <w:t>na</w:t>
      </w:r>
      <w:r>
        <w:rPr>
          <w:spacing w:val="7"/>
        </w:rPr>
        <w:t> </w:t>
      </w:r>
      <w:r>
        <w:rPr/>
        <w:t>Rua</w:t>
      </w:r>
      <w:r>
        <w:rPr>
          <w:spacing w:val="7"/>
        </w:rPr>
        <w:t> </w:t>
      </w:r>
      <w:r>
        <w:rPr>
          <w:shd w:fill="CCCCCC" w:color="auto" w:val="clear"/>
        </w:rPr>
        <w:t>[.......................................]</w:t>
      </w:r>
      <w:r>
        <w:rPr/>
        <w:t>,</w:t>
      </w:r>
      <w:r>
        <w:rPr>
          <w:spacing w:val="8"/>
        </w:rPr>
        <w:t> </w:t>
      </w:r>
      <w:r>
        <w:rPr/>
        <w:t>cidade</w:t>
      </w:r>
      <w:r>
        <w:rPr>
          <w:spacing w:val="6"/>
        </w:rPr>
        <w:t> </w:t>
      </w:r>
      <w:r>
        <w:rPr/>
        <w:t>de</w:t>
      </w:r>
      <w:r>
        <w:rPr>
          <w:spacing w:val="7"/>
        </w:rPr>
        <w:t> </w:t>
      </w:r>
      <w:r>
        <w:rPr>
          <w:shd w:fill="CCCCCC" w:color="auto" w:val="clear"/>
        </w:rPr>
        <w:t>[</w:t>
      </w:r>
      <w:r>
        <w:rPr/>
        <w:t>      </w:t>
      </w:r>
      <w:r>
        <w:rPr>
          <w:spacing w:val="35"/>
        </w:rPr>
        <w:t> </w:t>
      </w:r>
      <w:r>
        <w:rPr>
          <w:shd w:fill="CCCCCC" w:color="auto" w:val="clear"/>
        </w:rPr>
        <w:t>]</w:t>
      </w:r>
      <w:r>
        <w:rPr/>
        <w:t>,</w:t>
      </w:r>
      <w:r>
        <w:rPr>
          <w:spacing w:val="11"/>
        </w:rPr>
        <w:t> </w:t>
      </w:r>
      <w:r>
        <w:rPr/>
        <w:t>estado</w:t>
      </w:r>
      <w:r>
        <w:rPr>
          <w:spacing w:val="11"/>
        </w:rPr>
        <w:t> </w:t>
      </w:r>
      <w:r>
        <w:rPr/>
        <w:t>do</w:t>
      </w:r>
      <w:r>
        <w:rPr>
          <w:spacing w:val="8"/>
        </w:rPr>
        <w:t> </w:t>
      </w:r>
      <w:r>
        <w:rPr/>
        <w:t>Paraná,</w:t>
      </w:r>
      <w:r>
        <w:rPr>
          <w:spacing w:val="8"/>
        </w:rPr>
        <w:t> </w:t>
      </w:r>
      <w:r>
        <w:rPr/>
        <w:t>em</w:t>
      </w:r>
    </w:p>
    <w:p>
      <w:pPr>
        <w:pStyle w:val="BodyText"/>
        <w:spacing w:before="2"/>
        <w:ind w:left="101" w:right="152"/>
        <w:jc w:val="both"/>
      </w:pPr>
      <w:r>
        <w:rPr/>
        <w:t>conjunto denominados “sócios”, resolvem, na melhor forma de direito, constituir uma sociedade</w:t>
      </w:r>
      <w:r>
        <w:rPr>
          <w:spacing w:val="-52"/>
        </w:rPr>
        <w:t> </w:t>
      </w:r>
      <w:r>
        <w:rPr/>
        <w:t>de advogados,</w:t>
      </w:r>
      <w:r>
        <w:rPr>
          <w:spacing w:val="1"/>
        </w:rPr>
        <w:t> </w:t>
      </w:r>
      <w:r>
        <w:rPr/>
        <w:t>doravante</w:t>
      </w:r>
      <w:r>
        <w:rPr>
          <w:spacing w:val="1"/>
        </w:rPr>
        <w:t> </w:t>
      </w:r>
      <w:r>
        <w:rPr/>
        <w:t>denominada de “sociedade”,</w:t>
      </w:r>
      <w:r>
        <w:rPr>
          <w:spacing w:val="1"/>
        </w:rPr>
        <w:t> </w:t>
      </w:r>
      <w:r>
        <w:rPr/>
        <w:t>tipo</w:t>
      </w:r>
      <w:r>
        <w:rPr>
          <w:spacing w:val="1"/>
        </w:rPr>
        <w:t> </w:t>
      </w:r>
      <w:r>
        <w:rPr/>
        <w:t>especial</w:t>
      </w:r>
      <w:r>
        <w:rPr>
          <w:spacing w:val="1"/>
        </w:rPr>
        <w:t> </w:t>
      </w:r>
      <w:r>
        <w:rPr/>
        <w:t>de sociedade simples,</w:t>
      </w:r>
      <w:r>
        <w:rPr>
          <w:spacing w:val="1"/>
        </w:rPr>
        <w:t> </w:t>
      </w:r>
      <w:r>
        <w:rPr/>
        <w:t>regulada pelo</w:t>
      </w:r>
      <w:r>
        <w:rPr>
          <w:spacing w:val="2"/>
        </w:rPr>
        <w:t> </w:t>
      </w:r>
      <w:r>
        <w:rPr/>
        <w:t>Código</w:t>
      </w:r>
      <w:r>
        <w:rPr>
          <w:spacing w:val="1"/>
        </w:rPr>
        <w:t> </w:t>
      </w:r>
      <w:r>
        <w:rPr/>
        <w:t>Civil,</w:t>
      </w:r>
      <w:r>
        <w:rPr>
          <w:spacing w:val="2"/>
        </w:rPr>
        <w:t> </w:t>
      </w:r>
      <w:r>
        <w:rPr/>
        <w:t>pela Lei</w:t>
      </w:r>
      <w:r>
        <w:rPr>
          <w:spacing w:val="1"/>
        </w:rPr>
        <w:t> </w:t>
      </w:r>
      <w:r>
        <w:rPr/>
        <w:t>8.906/94,</w:t>
      </w:r>
      <w:r>
        <w:rPr>
          <w:spacing w:val="1"/>
        </w:rPr>
        <w:t> </w:t>
      </w:r>
      <w:r>
        <w:rPr/>
        <w:t>Regulamento</w:t>
      </w:r>
      <w:r>
        <w:rPr>
          <w:spacing w:val="2"/>
        </w:rPr>
        <w:t> </w:t>
      </w:r>
      <w:r>
        <w:rPr/>
        <w:t>Geral do</w:t>
      </w:r>
      <w:r>
        <w:rPr>
          <w:spacing w:val="2"/>
        </w:rPr>
        <w:t> </w:t>
      </w:r>
      <w:r>
        <w:rPr/>
        <w:t>Estatuto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Advocacia</w:t>
      </w:r>
      <w:r>
        <w:rPr>
          <w:spacing w:val="1"/>
        </w:rPr>
        <w:t> </w:t>
      </w:r>
      <w:r>
        <w:rPr/>
        <w:t>e da</w:t>
      </w:r>
    </w:p>
    <w:p>
      <w:pPr>
        <w:pStyle w:val="BodyText"/>
        <w:ind w:left="101"/>
      </w:pPr>
      <w:r>
        <w:rPr/>
        <w:t>OAB,</w:t>
      </w:r>
      <w:r>
        <w:rPr>
          <w:spacing w:val="42"/>
        </w:rPr>
        <w:t> </w:t>
      </w:r>
      <w:r>
        <w:rPr/>
        <w:t>pelos</w:t>
      </w:r>
      <w:r>
        <w:rPr>
          <w:spacing w:val="43"/>
        </w:rPr>
        <w:t> </w:t>
      </w:r>
      <w:r>
        <w:rPr/>
        <w:t>Provimentos</w:t>
      </w:r>
      <w:r>
        <w:rPr>
          <w:spacing w:val="42"/>
        </w:rPr>
        <w:t> </w:t>
      </w:r>
      <w:r>
        <w:rPr/>
        <w:t>nº</w:t>
      </w:r>
      <w:r>
        <w:rPr>
          <w:spacing w:val="44"/>
        </w:rPr>
        <w:t> </w:t>
      </w:r>
      <w:r>
        <w:rPr/>
        <w:t>112/2006</w:t>
      </w:r>
      <w:r>
        <w:rPr>
          <w:spacing w:val="43"/>
        </w:rPr>
        <w:t> </w:t>
      </w:r>
      <w:r>
        <w:rPr/>
        <w:t>e</w:t>
      </w:r>
      <w:r>
        <w:rPr>
          <w:spacing w:val="42"/>
        </w:rPr>
        <w:t> </w:t>
      </w:r>
      <w:r>
        <w:rPr/>
        <w:t>nº</w:t>
      </w:r>
      <w:r>
        <w:rPr>
          <w:spacing w:val="43"/>
        </w:rPr>
        <w:t> </w:t>
      </w:r>
      <w:r>
        <w:rPr/>
        <w:t>169/2015</w:t>
      </w:r>
      <w:r>
        <w:rPr>
          <w:spacing w:val="42"/>
        </w:rPr>
        <w:t> </w:t>
      </w:r>
      <w:r>
        <w:rPr/>
        <w:t>do</w:t>
      </w:r>
      <w:r>
        <w:rPr>
          <w:spacing w:val="43"/>
        </w:rPr>
        <w:t> </w:t>
      </w:r>
      <w:r>
        <w:rPr/>
        <w:t>Conselho</w:t>
      </w:r>
      <w:r>
        <w:rPr>
          <w:spacing w:val="44"/>
        </w:rPr>
        <w:t> </w:t>
      </w:r>
      <w:r>
        <w:rPr/>
        <w:t>Federal</w:t>
      </w:r>
      <w:r>
        <w:rPr>
          <w:spacing w:val="42"/>
        </w:rPr>
        <w:t> </w:t>
      </w:r>
      <w:r>
        <w:rPr/>
        <w:t>da</w:t>
      </w:r>
      <w:r>
        <w:rPr>
          <w:spacing w:val="45"/>
        </w:rPr>
        <w:t> </w:t>
      </w:r>
      <w:r>
        <w:rPr/>
        <w:t>OAB,</w:t>
      </w:r>
      <w:r>
        <w:rPr>
          <w:spacing w:val="42"/>
        </w:rPr>
        <w:t> </w:t>
      </w:r>
      <w:r>
        <w:rPr/>
        <w:t>e</w:t>
      </w:r>
      <w:r>
        <w:rPr>
          <w:spacing w:val="42"/>
        </w:rPr>
        <w:t> </w:t>
      </w:r>
      <w:r>
        <w:rPr/>
        <w:t>pelas</w:t>
      </w:r>
      <w:r>
        <w:rPr>
          <w:spacing w:val="-52"/>
        </w:rPr>
        <w:t> </w:t>
      </w:r>
      <w:r>
        <w:rPr/>
        <w:t>cláusulas</w:t>
      </w:r>
      <w:r>
        <w:rPr>
          <w:spacing w:val="-1"/>
        </w:rPr>
        <w:t> </w:t>
      </w:r>
      <w:r>
        <w:rPr/>
        <w:t>e</w:t>
      </w:r>
      <w:r>
        <w:rPr>
          <w:spacing w:val="-1"/>
        </w:rPr>
        <w:t> </w:t>
      </w:r>
      <w:r>
        <w:rPr/>
        <w:t>condições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seguir:</w:t>
      </w:r>
    </w:p>
    <w:p>
      <w:pPr>
        <w:pStyle w:val="BodyText"/>
        <w:rPr>
          <w:sz w:val="26"/>
        </w:rPr>
      </w:pPr>
    </w:p>
    <w:p>
      <w:pPr>
        <w:pStyle w:val="Heading1"/>
        <w:spacing w:before="190"/>
        <w:ind w:left="3098" w:right="3154"/>
      </w:pPr>
      <w:r>
        <w:rPr/>
        <w:t>CLÁUSULA PRIMEIRA</w:t>
      </w:r>
      <w:r>
        <w:rPr>
          <w:spacing w:val="1"/>
        </w:rPr>
        <w:t> </w:t>
      </w:r>
      <w:r>
        <w:rPr/>
        <w:t>DENOMINAÇÃO</w:t>
      </w:r>
      <w:r>
        <w:rPr>
          <w:spacing w:val="-4"/>
        </w:rPr>
        <w:t> </w:t>
      </w:r>
      <w:r>
        <w:rPr/>
        <w:t>E</w:t>
      </w:r>
      <w:r>
        <w:rPr>
          <w:spacing w:val="-6"/>
        </w:rPr>
        <w:t> </w:t>
      </w:r>
      <w:r>
        <w:rPr/>
        <w:t>SEDE</w:t>
      </w:r>
    </w:p>
    <w:p>
      <w:pPr>
        <w:pStyle w:val="BodyText"/>
        <w:rPr>
          <w:b/>
          <w:sz w:val="14"/>
        </w:rPr>
      </w:pPr>
    </w:p>
    <w:p>
      <w:pPr>
        <w:pStyle w:val="BodyText"/>
        <w:tabs>
          <w:tab w:pos="8501" w:val="left" w:leader="dot"/>
        </w:tabs>
        <w:spacing w:line="271" w:lineRule="exact" w:before="93"/>
        <w:ind w:left="101"/>
      </w:pPr>
      <w:r>
        <w:rPr/>
        <w:t>A</w:t>
      </w:r>
      <w:r>
        <w:rPr>
          <w:spacing w:val="10"/>
        </w:rPr>
        <w:t> </w:t>
      </w:r>
      <w:r>
        <w:rPr/>
        <w:t>sociedade</w:t>
      </w:r>
      <w:r>
        <w:rPr>
          <w:spacing w:val="10"/>
        </w:rPr>
        <w:t> </w:t>
      </w:r>
      <w:r>
        <w:rPr/>
        <w:t>adotará</w:t>
      </w:r>
      <w:r>
        <w:rPr>
          <w:spacing w:val="9"/>
        </w:rPr>
        <w:t> </w:t>
      </w:r>
      <w:r>
        <w:rPr/>
        <w:t>a</w:t>
      </w:r>
      <w:r>
        <w:rPr>
          <w:spacing w:val="9"/>
        </w:rPr>
        <w:t> </w:t>
      </w:r>
      <w:r>
        <w:rPr/>
        <w:t>razão</w:t>
      </w:r>
      <w:r>
        <w:rPr>
          <w:spacing w:val="11"/>
        </w:rPr>
        <w:t> </w:t>
      </w:r>
      <w:r>
        <w:rPr/>
        <w:t>social</w:t>
      </w:r>
      <w:r>
        <w:rPr>
          <w:spacing w:val="9"/>
        </w:rPr>
        <w:t> </w:t>
      </w:r>
      <w:r>
        <w:rPr/>
        <w:t>de</w:t>
      </w:r>
      <w:r>
        <w:rPr>
          <w:spacing w:val="9"/>
        </w:rPr>
        <w:t> </w:t>
      </w:r>
      <w:r>
        <w:rPr>
          <w:shd w:fill="CCCCCC" w:color="auto" w:val="clear"/>
        </w:rPr>
        <w:t>[“nome</w:t>
      </w:r>
      <w:r>
        <w:rPr>
          <w:spacing w:val="9"/>
          <w:shd w:fill="CCCCCC" w:color="auto" w:val="clear"/>
        </w:rPr>
        <w:t> </w:t>
      </w:r>
      <w:r>
        <w:rPr>
          <w:shd w:fill="CCCCCC" w:color="auto" w:val="clear"/>
        </w:rPr>
        <w:t>da</w:t>
      </w:r>
      <w:r>
        <w:rPr>
          <w:spacing w:val="9"/>
          <w:shd w:fill="CCCCCC" w:color="auto" w:val="clear"/>
        </w:rPr>
        <w:t> </w:t>
      </w:r>
      <w:r>
        <w:rPr>
          <w:shd w:fill="CCCCCC" w:color="auto" w:val="clear"/>
        </w:rPr>
        <w:t>sociedade”]</w:t>
      </w:r>
      <w:r>
        <w:rPr>
          <w:spacing w:val="10"/>
        </w:rPr>
        <w:t> </w:t>
      </w:r>
      <w:r>
        <w:rPr/>
        <w:t>e</w:t>
      </w:r>
      <w:r>
        <w:rPr>
          <w:spacing w:val="9"/>
        </w:rPr>
        <w:t> </w:t>
      </w:r>
      <w:r>
        <w:rPr/>
        <w:t>terá</w:t>
      </w:r>
      <w:r>
        <w:rPr>
          <w:spacing w:val="9"/>
        </w:rPr>
        <w:t> </w:t>
      </w:r>
      <w:r>
        <w:rPr/>
        <w:t>sede</w:t>
      </w:r>
      <w:r>
        <w:rPr>
          <w:spacing w:val="9"/>
        </w:rPr>
        <w:t> </w:t>
      </w:r>
      <w:r>
        <w:rPr/>
        <w:t>na</w:t>
      </w:r>
      <w:r>
        <w:rPr>
          <w:spacing w:val="12"/>
        </w:rPr>
        <w:t> </w:t>
      </w:r>
      <w:r>
        <w:rPr/>
        <w:t>cidade</w:t>
      </w:r>
      <w:r>
        <w:rPr>
          <w:spacing w:val="9"/>
        </w:rPr>
        <w:t> </w:t>
      </w:r>
      <w:r>
        <w:rPr/>
        <w:t>de</w:t>
      </w:r>
      <w:r>
        <w:rPr>
          <w:spacing w:val="9"/>
        </w:rPr>
        <w:t> </w:t>
      </w:r>
      <w:r>
        <w:rPr>
          <w:shd w:fill="CCCCCC" w:color="auto" w:val="clear"/>
        </w:rPr>
        <w:t>[</w:t>
      </w:r>
      <w:r>
        <w:rPr>
          <w:rFonts w:ascii="Times New Roman" w:hAnsi="Times New Roman"/>
        </w:rPr>
        <w:tab/>
      </w:r>
      <w:r>
        <w:rPr>
          <w:shd w:fill="CCCCCC" w:color="auto" w:val="clear"/>
        </w:rPr>
        <w:t>]</w:t>
      </w:r>
      <w:r>
        <w:rPr/>
        <w:t>,</w:t>
      </w:r>
    </w:p>
    <w:p>
      <w:pPr>
        <w:pStyle w:val="BodyText"/>
        <w:tabs>
          <w:tab w:pos="4817" w:val="left" w:leader="dot"/>
        </w:tabs>
        <w:ind w:left="101"/>
      </w:pPr>
      <w:r>
        <w:rPr/>
        <w:t>estado</w:t>
      </w:r>
      <w:r>
        <w:rPr>
          <w:spacing w:val="-1"/>
        </w:rPr>
        <w:t> </w:t>
      </w:r>
      <w:r>
        <w:rPr/>
        <w:t>do</w:t>
      </w:r>
      <w:r>
        <w:rPr>
          <w:spacing w:val="-1"/>
        </w:rPr>
        <w:t> </w:t>
      </w:r>
      <w:r>
        <w:rPr/>
        <w:t>Paraná,</w:t>
      </w:r>
      <w:r>
        <w:rPr>
          <w:spacing w:val="-1"/>
        </w:rPr>
        <w:t> </w:t>
      </w:r>
      <w:r>
        <w:rPr/>
        <w:t>na</w:t>
      </w:r>
      <w:r>
        <w:rPr>
          <w:spacing w:val="-3"/>
        </w:rPr>
        <w:t> </w:t>
      </w:r>
      <w:r>
        <w:rPr/>
        <w:t>Rua</w:t>
      </w:r>
      <w:r>
        <w:rPr>
          <w:spacing w:val="-2"/>
        </w:rPr>
        <w:t> </w:t>
      </w:r>
      <w:r>
        <w:rPr>
          <w:shd w:fill="CCCCCC" w:color="auto" w:val="clear"/>
        </w:rPr>
        <w:t>[...............................] CEP</w:t>
      </w:r>
      <w:r>
        <w:rPr>
          <w:spacing w:val="-1"/>
          <w:shd w:fill="CCCCCC" w:color="auto" w:val="clear"/>
        </w:rPr>
        <w:t> </w:t>
      </w:r>
      <w:r>
        <w:rPr>
          <w:shd w:fill="CCCCCC" w:color="auto" w:val="clear"/>
        </w:rPr>
        <w:t>[</w:t>
      </w:r>
      <w:r>
        <w:rPr>
          <w:rFonts w:ascii="Times New Roman" w:hAnsi="Times New Roman"/>
        </w:rPr>
        <w:tab/>
      </w:r>
      <w:r>
        <w:rPr>
          <w:shd w:fill="CCCCCC" w:color="auto" w:val="clear"/>
        </w:rPr>
        <w:t>]</w:t>
      </w:r>
      <w:r>
        <w:rPr/>
        <w:t>.</w:t>
      </w:r>
    </w:p>
    <w:p>
      <w:pPr>
        <w:pStyle w:val="BodyText"/>
        <w:spacing w:before="13"/>
        <w:rPr>
          <w:sz w:val="19"/>
        </w:rPr>
      </w:pPr>
    </w:p>
    <w:p>
      <w:pPr>
        <w:pStyle w:val="BodyText"/>
        <w:ind w:left="1519" w:right="153" w:hanging="1419"/>
        <w:jc w:val="both"/>
      </w:pPr>
      <w:r>
        <w:rPr>
          <w:b/>
        </w:rPr>
        <w:t>OPÇÃO 1:        Parágrafo Único: </w:t>
      </w:r>
      <w:r>
        <w:rPr/>
        <w:t>Ocorrendo o falecimento do(s) sócio(s) que tenha dado o</w:t>
      </w:r>
      <w:r>
        <w:rPr>
          <w:spacing w:val="1"/>
        </w:rPr>
        <w:t> </w:t>
      </w:r>
      <w:r>
        <w:rPr/>
        <w:t>nome</w:t>
      </w:r>
      <w:r>
        <w:rPr>
          <w:spacing w:val="-14"/>
        </w:rPr>
        <w:t> </w:t>
      </w:r>
      <w:r>
        <w:rPr/>
        <w:t>à</w:t>
      </w:r>
      <w:r>
        <w:rPr>
          <w:spacing w:val="-13"/>
        </w:rPr>
        <w:t> </w:t>
      </w:r>
      <w:r>
        <w:rPr/>
        <w:t>sociedade,</w:t>
      </w:r>
      <w:r>
        <w:rPr>
          <w:spacing w:val="-12"/>
        </w:rPr>
        <w:t> </w:t>
      </w:r>
      <w:r>
        <w:rPr/>
        <w:t>a</w:t>
      </w:r>
      <w:r>
        <w:rPr>
          <w:spacing w:val="-13"/>
        </w:rPr>
        <w:t> </w:t>
      </w:r>
      <w:r>
        <w:rPr/>
        <w:t>razão</w:t>
      </w:r>
      <w:r>
        <w:rPr>
          <w:spacing w:val="-12"/>
        </w:rPr>
        <w:t> </w:t>
      </w:r>
      <w:r>
        <w:rPr/>
        <w:t>social</w:t>
      </w:r>
      <w:r>
        <w:rPr>
          <w:spacing w:val="-13"/>
        </w:rPr>
        <w:t> </w:t>
      </w:r>
      <w:r>
        <w:rPr/>
        <w:t>poderá</w:t>
      </w:r>
      <w:r>
        <w:rPr>
          <w:spacing w:val="-12"/>
        </w:rPr>
        <w:t> </w:t>
      </w:r>
      <w:r>
        <w:rPr/>
        <w:t>ser</w:t>
      </w:r>
      <w:r>
        <w:rPr>
          <w:spacing w:val="-13"/>
        </w:rPr>
        <w:t> </w:t>
      </w:r>
      <w:r>
        <w:rPr/>
        <w:t>mantida,</w:t>
      </w:r>
      <w:r>
        <w:rPr>
          <w:spacing w:val="-13"/>
        </w:rPr>
        <w:t> </w:t>
      </w:r>
      <w:r>
        <w:rPr/>
        <w:t>uma</w:t>
      </w:r>
      <w:r>
        <w:rPr>
          <w:spacing w:val="-12"/>
        </w:rPr>
        <w:t> </w:t>
      </w:r>
      <w:r>
        <w:rPr/>
        <w:t>vez</w:t>
      </w:r>
      <w:r>
        <w:rPr>
          <w:spacing w:val="-12"/>
        </w:rPr>
        <w:t> </w:t>
      </w:r>
      <w:r>
        <w:rPr/>
        <w:t>que</w:t>
      </w:r>
      <w:r>
        <w:rPr>
          <w:spacing w:val="-14"/>
        </w:rPr>
        <w:t> </w:t>
      </w:r>
      <w:r>
        <w:rPr/>
        <w:t>o(s)</w:t>
      </w:r>
      <w:r>
        <w:rPr>
          <w:spacing w:val="-12"/>
        </w:rPr>
        <w:t> </w:t>
      </w:r>
      <w:r>
        <w:rPr/>
        <w:t>referido(s)</w:t>
      </w:r>
      <w:r>
        <w:rPr>
          <w:spacing w:val="-53"/>
        </w:rPr>
        <w:t> </w:t>
      </w:r>
      <w:r>
        <w:rPr/>
        <w:t>sócio(s) autoriza(m) a manutenção de seu(s) sobrenome(s) na razão social da</w:t>
      </w:r>
      <w:r>
        <w:rPr>
          <w:spacing w:val="1"/>
        </w:rPr>
        <w:t> </w:t>
      </w:r>
      <w:r>
        <w:rPr/>
        <w:t>sociedade,</w:t>
      </w:r>
      <w:r>
        <w:rPr>
          <w:spacing w:val="-1"/>
        </w:rPr>
        <w:t> </w:t>
      </w:r>
      <w:r>
        <w:rPr/>
        <w:t>mesmo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caso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falecimento.</w:t>
      </w:r>
    </w:p>
    <w:p>
      <w:pPr>
        <w:pStyle w:val="BodyText"/>
      </w:pPr>
    </w:p>
    <w:p>
      <w:pPr>
        <w:spacing w:before="0"/>
        <w:ind w:left="1519" w:right="154" w:hanging="1419"/>
        <w:jc w:val="both"/>
        <w:rPr>
          <w:sz w:val="20"/>
        </w:rPr>
      </w:pPr>
      <w:r>
        <w:rPr>
          <w:b/>
          <w:sz w:val="20"/>
        </w:rPr>
        <w:t>OPÇÃO 2:        Parágrafo Único: </w:t>
      </w:r>
      <w:r>
        <w:rPr>
          <w:sz w:val="20"/>
        </w:rPr>
        <w:t>Ocorrendo o falecimento do(s) sócio(s) que tenha dado o</w:t>
      </w:r>
      <w:r>
        <w:rPr>
          <w:spacing w:val="1"/>
          <w:sz w:val="20"/>
        </w:rPr>
        <w:t> </w:t>
      </w:r>
      <w:r>
        <w:rPr>
          <w:sz w:val="20"/>
        </w:rPr>
        <w:t>nome</w:t>
      </w:r>
      <w:r>
        <w:rPr>
          <w:spacing w:val="-2"/>
          <w:sz w:val="20"/>
        </w:rPr>
        <w:t> </w:t>
      </w:r>
      <w:r>
        <w:rPr>
          <w:sz w:val="20"/>
        </w:rPr>
        <w:t>à</w:t>
      </w:r>
      <w:r>
        <w:rPr>
          <w:spacing w:val="-2"/>
          <w:sz w:val="20"/>
        </w:rPr>
        <w:t> </w:t>
      </w:r>
      <w:r>
        <w:rPr>
          <w:sz w:val="20"/>
        </w:rPr>
        <w:t>sociedade,</w:t>
      </w:r>
      <w:r>
        <w:rPr>
          <w:spacing w:val="-1"/>
          <w:sz w:val="20"/>
        </w:rPr>
        <w:t> </w:t>
      </w:r>
      <w:r>
        <w:rPr>
          <w:sz w:val="20"/>
        </w:rPr>
        <w:t>a</w:t>
      </w:r>
      <w:r>
        <w:rPr>
          <w:spacing w:val="-2"/>
          <w:sz w:val="20"/>
        </w:rPr>
        <w:t> </w:t>
      </w:r>
      <w:r>
        <w:rPr>
          <w:sz w:val="20"/>
        </w:rPr>
        <w:t>razão social</w:t>
      </w:r>
      <w:r>
        <w:rPr>
          <w:spacing w:val="-2"/>
          <w:sz w:val="20"/>
        </w:rPr>
        <w:t> </w:t>
      </w:r>
      <w:r>
        <w:rPr>
          <w:sz w:val="20"/>
        </w:rPr>
        <w:t>deverá</w:t>
      </w:r>
      <w:r>
        <w:rPr>
          <w:spacing w:val="-2"/>
          <w:sz w:val="20"/>
        </w:rPr>
        <w:t> </w:t>
      </w:r>
      <w:r>
        <w:rPr>
          <w:sz w:val="20"/>
        </w:rPr>
        <w:t>ser</w:t>
      </w:r>
      <w:r>
        <w:rPr>
          <w:spacing w:val="-1"/>
          <w:sz w:val="20"/>
        </w:rPr>
        <w:t> </w:t>
      </w:r>
      <w:r>
        <w:rPr>
          <w:sz w:val="20"/>
        </w:rPr>
        <w:t>necessariamente alterada.</w:t>
      </w:r>
    </w:p>
    <w:p>
      <w:pPr>
        <w:pStyle w:val="BodyText"/>
        <w:rPr>
          <w:sz w:val="26"/>
        </w:rPr>
      </w:pPr>
    </w:p>
    <w:p>
      <w:pPr>
        <w:pStyle w:val="Heading1"/>
        <w:spacing w:before="190"/>
        <w:ind w:left="3099" w:right="3153"/>
      </w:pPr>
      <w:r>
        <w:rPr>
          <w:spacing w:val="-1"/>
        </w:rPr>
        <w:t>CLÁUSULA </w:t>
      </w:r>
      <w:r>
        <w:rPr/>
        <w:t>SEGUNDA</w:t>
      </w:r>
      <w:r>
        <w:rPr>
          <w:spacing w:val="-53"/>
        </w:rPr>
        <w:t> </w:t>
      </w:r>
      <w:r>
        <w:rPr/>
        <w:t>OBJETO</w:t>
      </w:r>
    </w:p>
    <w:p>
      <w:pPr>
        <w:pStyle w:val="BodyText"/>
        <w:spacing w:before="3"/>
        <w:rPr>
          <w:b/>
          <w:sz w:val="21"/>
        </w:rPr>
      </w:pPr>
    </w:p>
    <w:p>
      <w:pPr>
        <w:pStyle w:val="BodyText"/>
        <w:ind w:left="101" w:right="153"/>
      </w:pPr>
      <w:r>
        <w:rPr/>
        <w:t>A</w:t>
      </w:r>
      <w:r>
        <w:rPr>
          <w:spacing w:val="-8"/>
        </w:rPr>
        <w:t> </w:t>
      </w:r>
      <w:r>
        <w:rPr/>
        <w:t>sociedade</w:t>
      </w:r>
      <w:r>
        <w:rPr>
          <w:spacing w:val="-8"/>
        </w:rPr>
        <w:t> </w:t>
      </w:r>
      <w:r>
        <w:rPr/>
        <w:t>terá</w:t>
      </w:r>
      <w:r>
        <w:rPr>
          <w:spacing w:val="-9"/>
        </w:rPr>
        <w:t> </w:t>
      </w:r>
      <w:r>
        <w:rPr/>
        <w:t>por</w:t>
      </w:r>
      <w:r>
        <w:rPr>
          <w:spacing w:val="-8"/>
        </w:rPr>
        <w:t> </w:t>
      </w:r>
      <w:r>
        <w:rPr/>
        <w:t>objeto</w:t>
      </w:r>
      <w:r>
        <w:rPr>
          <w:spacing w:val="-6"/>
        </w:rPr>
        <w:t> </w:t>
      </w:r>
      <w:r>
        <w:rPr/>
        <w:t>a</w:t>
      </w:r>
      <w:r>
        <w:rPr>
          <w:spacing w:val="-9"/>
        </w:rPr>
        <w:t> </w:t>
      </w:r>
      <w:r>
        <w:rPr/>
        <w:t>prestação</w:t>
      </w:r>
      <w:r>
        <w:rPr>
          <w:spacing w:val="-8"/>
        </w:rPr>
        <w:t> </w:t>
      </w:r>
      <w:r>
        <w:rPr/>
        <w:t>de</w:t>
      </w:r>
      <w:r>
        <w:rPr>
          <w:spacing w:val="-8"/>
        </w:rPr>
        <w:t> </w:t>
      </w:r>
      <w:r>
        <w:rPr/>
        <w:t>serviços</w:t>
      </w:r>
      <w:r>
        <w:rPr>
          <w:spacing w:val="-6"/>
        </w:rPr>
        <w:t> </w:t>
      </w:r>
      <w:r>
        <w:rPr/>
        <w:t>advocatícios,</w:t>
      </w:r>
      <w:r>
        <w:rPr>
          <w:spacing w:val="-7"/>
        </w:rPr>
        <w:t> </w:t>
      </w:r>
      <w:r>
        <w:rPr/>
        <w:t>assessoria</w:t>
      </w:r>
      <w:r>
        <w:rPr>
          <w:spacing w:val="-6"/>
        </w:rPr>
        <w:t> </w:t>
      </w:r>
      <w:r>
        <w:rPr/>
        <w:t>e</w:t>
      </w:r>
      <w:r>
        <w:rPr>
          <w:spacing w:val="-10"/>
        </w:rPr>
        <w:t> </w:t>
      </w:r>
      <w:r>
        <w:rPr/>
        <w:t>consultoria</w:t>
      </w:r>
      <w:r>
        <w:rPr>
          <w:spacing w:val="-9"/>
        </w:rPr>
        <w:t> </w:t>
      </w:r>
      <w:r>
        <w:rPr/>
        <w:t>jurídica</w:t>
      </w:r>
      <w:r>
        <w:rPr>
          <w:spacing w:val="-52"/>
        </w:rPr>
        <w:t> </w:t>
      </w:r>
      <w:r>
        <w:rPr/>
        <w:t>e</w:t>
      </w:r>
      <w:r>
        <w:rPr>
          <w:spacing w:val="-2"/>
        </w:rPr>
        <w:t> </w:t>
      </w:r>
      <w:r>
        <w:rPr/>
        <w:t>demais</w:t>
      </w:r>
      <w:r>
        <w:rPr>
          <w:spacing w:val="-2"/>
        </w:rPr>
        <w:t> </w:t>
      </w:r>
      <w:r>
        <w:rPr/>
        <w:t>atividades</w:t>
      </w:r>
      <w:r>
        <w:rPr>
          <w:spacing w:val="-1"/>
        </w:rPr>
        <w:t> </w:t>
      </w:r>
      <w:r>
        <w:rPr/>
        <w:t>jurídicas</w:t>
      </w:r>
      <w:r>
        <w:rPr>
          <w:spacing w:val="-2"/>
        </w:rPr>
        <w:t> </w:t>
      </w:r>
      <w:r>
        <w:rPr/>
        <w:t>concernentes</w:t>
      </w:r>
      <w:r>
        <w:rPr>
          <w:spacing w:val="-1"/>
        </w:rPr>
        <w:t> </w:t>
      </w:r>
      <w:r>
        <w:rPr/>
        <w:t>às</w:t>
      </w:r>
      <w:r>
        <w:rPr>
          <w:spacing w:val="1"/>
        </w:rPr>
        <w:t> </w:t>
      </w:r>
      <w:r>
        <w:rPr/>
        <w:t>áreas</w:t>
      </w:r>
      <w:r>
        <w:rPr>
          <w:spacing w:val="-1"/>
        </w:rPr>
        <w:t> </w:t>
      </w:r>
      <w:r>
        <w:rPr/>
        <w:t>judicial</w:t>
      </w:r>
      <w:r>
        <w:rPr>
          <w:spacing w:val="1"/>
        </w:rPr>
        <w:t> </w:t>
      </w:r>
      <w:r>
        <w:rPr/>
        <w:t>e</w:t>
      </w:r>
      <w:r>
        <w:rPr>
          <w:spacing w:val="-1"/>
        </w:rPr>
        <w:t> </w:t>
      </w:r>
      <w:r>
        <w:rPr/>
        <w:t>extrajudicial.</w:t>
      </w:r>
    </w:p>
    <w:p>
      <w:pPr>
        <w:pStyle w:val="BodyText"/>
        <w:rPr>
          <w:sz w:val="26"/>
        </w:rPr>
      </w:pPr>
    </w:p>
    <w:p>
      <w:pPr>
        <w:pStyle w:val="Heading1"/>
        <w:spacing w:before="192"/>
        <w:ind w:left="3098" w:right="3154"/>
      </w:pPr>
      <w:r>
        <w:rPr>
          <w:spacing w:val="-1"/>
        </w:rPr>
        <w:t>CLÁUSULA </w:t>
      </w:r>
      <w:r>
        <w:rPr/>
        <w:t>TERCEIRA</w:t>
      </w:r>
      <w:r>
        <w:rPr>
          <w:spacing w:val="-53"/>
        </w:rPr>
        <w:t> </w:t>
      </w:r>
      <w:r>
        <w:rPr/>
        <w:t>PRAZO</w:t>
      </w:r>
    </w:p>
    <w:p>
      <w:pPr>
        <w:pStyle w:val="BodyText"/>
        <w:spacing w:before="3"/>
        <w:rPr>
          <w:b/>
          <w:sz w:val="21"/>
        </w:rPr>
      </w:pPr>
    </w:p>
    <w:p>
      <w:pPr>
        <w:pStyle w:val="BodyText"/>
        <w:ind w:left="101"/>
      </w:pPr>
      <w:r>
        <w:rPr/>
        <w:t>O</w:t>
      </w:r>
      <w:r>
        <w:rPr>
          <w:spacing w:val="-2"/>
        </w:rPr>
        <w:t> </w:t>
      </w:r>
      <w:r>
        <w:rPr/>
        <w:t>prazo</w:t>
      </w:r>
      <w:r>
        <w:rPr>
          <w:spacing w:val="-1"/>
        </w:rPr>
        <w:t> </w:t>
      </w:r>
      <w:r>
        <w:rPr/>
        <w:t>de</w:t>
      </w:r>
      <w:r>
        <w:rPr>
          <w:spacing w:val="-3"/>
        </w:rPr>
        <w:t> </w:t>
      </w:r>
      <w:r>
        <w:rPr/>
        <w:t>duração é</w:t>
      </w:r>
      <w:r>
        <w:rPr>
          <w:spacing w:val="-3"/>
        </w:rPr>
        <w:t> </w:t>
      </w:r>
      <w:r>
        <w:rPr/>
        <w:t>indeterminado,</w:t>
      </w:r>
      <w:r>
        <w:rPr>
          <w:spacing w:val="-2"/>
        </w:rPr>
        <w:t> </w:t>
      </w:r>
      <w:r>
        <w:rPr/>
        <w:t>com</w:t>
      </w:r>
      <w:r>
        <w:rPr>
          <w:spacing w:val="-1"/>
        </w:rPr>
        <w:t> </w:t>
      </w:r>
      <w:r>
        <w:rPr/>
        <w:t>início</w:t>
      </w:r>
      <w:r>
        <w:rPr>
          <w:spacing w:val="-2"/>
        </w:rPr>
        <w:t> </w:t>
      </w:r>
      <w:r>
        <w:rPr/>
        <w:t>das</w:t>
      </w:r>
      <w:r>
        <w:rPr>
          <w:spacing w:val="-3"/>
        </w:rPr>
        <w:t> </w:t>
      </w:r>
      <w:r>
        <w:rPr/>
        <w:t>atividades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partir</w:t>
      </w:r>
      <w:r>
        <w:rPr>
          <w:spacing w:val="-2"/>
        </w:rPr>
        <w:t> </w:t>
      </w:r>
      <w:r>
        <w:rPr/>
        <w:t>do</w:t>
      </w:r>
      <w:r>
        <w:rPr>
          <w:spacing w:val="-2"/>
        </w:rPr>
        <w:t> </w:t>
      </w:r>
      <w:r>
        <w:rPr/>
        <w:t>registro</w:t>
      </w:r>
      <w:r>
        <w:rPr>
          <w:spacing w:val="-1"/>
        </w:rPr>
        <w:t> </w:t>
      </w:r>
      <w:r>
        <w:rPr/>
        <w:t>na</w:t>
      </w:r>
      <w:r>
        <w:rPr>
          <w:spacing w:val="-3"/>
        </w:rPr>
        <w:t> </w:t>
      </w:r>
      <w:r>
        <w:rPr/>
        <w:t>OAB/PR.</w:t>
      </w:r>
    </w:p>
    <w:p>
      <w:pPr>
        <w:pStyle w:val="BodyText"/>
        <w:rPr>
          <w:sz w:val="26"/>
        </w:rPr>
      </w:pPr>
    </w:p>
    <w:p>
      <w:pPr>
        <w:pStyle w:val="Heading1"/>
        <w:spacing w:before="190"/>
        <w:ind w:left="3334" w:right="3389" w:firstLine="1"/>
      </w:pPr>
      <w:r>
        <w:rPr/>
        <w:t>CLÁUSULA QUARTA</w:t>
      </w:r>
      <w:r>
        <w:rPr>
          <w:spacing w:val="1"/>
        </w:rPr>
        <w:t> </w:t>
      </w:r>
      <w:r>
        <w:rPr/>
        <w:t>ESPÉCIES</w:t>
      </w:r>
      <w:r>
        <w:rPr>
          <w:spacing w:val="-3"/>
        </w:rPr>
        <w:t> </w:t>
      </w:r>
      <w:r>
        <w:rPr/>
        <w:t>DE</w:t>
      </w:r>
      <w:r>
        <w:rPr>
          <w:spacing w:val="-7"/>
        </w:rPr>
        <w:t> </w:t>
      </w:r>
      <w:r>
        <w:rPr/>
        <w:t>QUOTAS</w:t>
      </w:r>
    </w:p>
    <w:p>
      <w:pPr>
        <w:pStyle w:val="BodyText"/>
        <w:spacing w:before="3"/>
        <w:rPr>
          <w:b/>
          <w:sz w:val="21"/>
        </w:rPr>
      </w:pPr>
    </w:p>
    <w:p>
      <w:pPr>
        <w:pStyle w:val="BodyText"/>
        <w:ind w:left="101"/>
      </w:pPr>
      <w:r>
        <w:rPr/>
        <w:t>A</w:t>
      </w:r>
      <w:r>
        <w:rPr>
          <w:spacing w:val="-3"/>
        </w:rPr>
        <w:t> </w:t>
      </w:r>
      <w:r>
        <w:rPr/>
        <w:t>sociedade</w:t>
      </w:r>
      <w:r>
        <w:rPr>
          <w:spacing w:val="-5"/>
        </w:rPr>
        <w:t> </w:t>
      </w:r>
      <w:r>
        <w:rPr/>
        <w:t>é</w:t>
      </w:r>
      <w:r>
        <w:rPr>
          <w:spacing w:val="-4"/>
        </w:rPr>
        <w:t> </w:t>
      </w:r>
      <w:r>
        <w:rPr/>
        <w:t>composta</w:t>
      </w:r>
      <w:r>
        <w:rPr>
          <w:spacing w:val="-5"/>
        </w:rPr>
        <w:t> </w:t>
      </w:r>
      <w:r>
        <w:rPr/>
        <w:t>por</w:t>
      </w:r>
      <w:r>
        <w:rPr>
          <w:spacing w:val="-3"/>
        </w:rPr>
        <w:t> </w:t>
      </w:r>
      <w:r>
        <w:rPr/>
        <w:t>duas</w:t>
      </w:r>
      <w:r>
        <w:rPr>
          <w:spacing w:val="-5"/>
        </w:rPr>
        <w:t> </w:t>
      </w:r>
      <w:r>
        <w:rPr/>
        <w:t>espécies</w:t>
      </w:r>
      <w:r>
        <w:rPr>
          <w:spacing w:val="-4"/>
        </w:rPr>
        <w:t> </w:t>
      </w:r>
      <w:r>
        <w:rPr/>
        <w:t>de</w:t>
      </w:r>
      <w:r>
        <w:rPr>
          <w:spacing w:val="-5"/>
        </w:rPr>
        <w:t> </w:t>
      </w:r>
      <w:r>
        <w:rPr/>
        <w:t>quotas:</w:t>
      </w:r>
      <w:r>
        <w:rPr>
          <w:spacing w:val="-3"/>
        </w:rPr>
        <w:t> </w:t>
      </w:r>
      <w:r>
        <w:rPr/>
        <w:t>(i)</w:t>
      </w:r>
      <w:r>
        <w:rPr>
          <w:spacing w:val="-4"/>
        </w:rPr>
        <w:t> </w:t>
      </w:r>
      <w:r>
        <w:rPr/>
        <w:t>quota(s)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/>
        <w:t>capital,</w:t>
      </w:r>
      <w:r>
        <w:rPr>
          <w:spacing w:val="-4"/>
        </w:rPr>
        <w:t> </w:t>
      </w:r>
      <w:r>
        <w:rPr/>
        <w:t>pertencente(s)</w:t>
      </w:r>
      <w:r>
        <w:rPr>
          <w:spacing w:val="-3"/>
        </w:rPr>
        <w:t> </w:t>
      </w:r>
      <w:r>
        <w:rPr/>
        <w:t>ao(s)</w:t>
      </w:r>
      <w:r>
        <w:rPr>
          <w:spacing w:val="-52"/>
        </w:rPr>
        <w:t> </w:t>
      </w:r>
      <w:r>
        <w:rPr/>
        <w:t>sócio(s)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capital;</w:t>
      </w:r>
      <w:r>
        <w:rPr>
          <w:spacing w:val="-1"/>
        </w:rPr>
        <w:t> </w:t>
      </w:r>
      <w:r>
        <w:rPr/>
        <w:t>e</w:t>
      </w:r>
      <w:r>
        <w:rPr>
          <w:spacing w:val="-2"/>
        </w:rPr>
        <w:t> </w:t>
      </w:r>
      <w:r>
        <w:rPr/>
        <w:t>(ii)</w:t>
      </w:r>
      <w:r>
        <w:rPr>
          <w:spacing w:val="-1"/>
        </w:rPr>
        <w:t> </w:t>
      </w:r>
      <w:r>
        <w:rPr/>
        <w:t>quota(s)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serviço,</w:t>
      </w:r>
      <w:r>
        <w:rPr>
          <w:spacing w:val="-1"/>
        </w:rPr>
        <w:t> </w:t>
      </w:r>
      <w:r>
        <w:rPr/>
        <w:t>pertencente(s)</w:t>
      </w:r>
      <w:r>
        <w:rPr>
          <w:spacing w:val="-1"/>
        </w:rPr>
        <w:t> </w:t>
      </w:r>
      <w:r>
        <w:rPr/>
        <w:t>ao(s)</w:t>
      </w:r>
      <w:r>
        <w:rPr>
          <w:spacing w:val="-1"/>
        </w:rPr>
        <w:t> </w:t>
      </w:r>
      <w:r>
        <w:rPr/>
        <w:t>sócio(s)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serviço.</w:t>
      </w:r>
    </w:p>
    <w:p>
      <w:pPr>
        <w:pStyle w:val="BodyText"/>
        <w:spacing w:before="13"/>
        <w:rPr>
          <w:sz w:val="19"/>
        </w:rPr>
      </w:pPr>
    </w:p>
    <w:p>
      <w:pPr>
        <w:pStyle w:val="BodyText"/>
        <w:spacing w:line="242" w:lineRule="auto"/>
        <w:ind w:left="101"/>
      </w:pPr>
      <w:r>
        <w:rPr>
          <w:b/>
        </w:rPr>
        <w:t>Parágrafo Único: </w:t>
      </w:r>
      <w:r>
        <w:rPr/>
        <w:t>As quotas de capital possuem valor nominal unitário de R$ 1,00 (um real) e as</w:t>
      </w:r>
      <w:r>
        <w:rPr>
          <w:spacing w:val="-52"/>
        </w:rPr>
        <w:t> </w:t>
      </w:r>
      <w:r>
        <w:rPr/>
        <w:t>quotas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serviço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possuem</w:t>
      </w:r>
      <w:r>
        <w:rPr>
          <w:spacing w:val="1"/>
        </w:rPr>
        <w:t> </w:t>
      </w:r>
      <w:r>
        <w:rPr/>
        <w:t>valor nominal.</w:t>
      </w:r>
    </w:p>
    <w:p>
      <w:pPr>
        <w:spacing w:after="0" w:line="242" w:lineRule="auto"/>
        <w:sectPr>
          <w:type w:val="continuous"/>
          <w:pgSz w:w="11900" w:h="16840"/>
          <w:pgMar w:top="1340" w:bottom="280" w:left="1600" w:right="1540"/>
        </w:sectPr>
      </w:pPr>
    </w:p>
    <w:p>
      <w:pPr>
        <w:pStyle w:val="Heading1"/>
        <w:spacing w:before="76"/>
      </w:pPr>
      <w:r>
        <w:rPr/>
        <w:t>CLÁUSULA</w:t>
      </w:r>
      <w:r>
        <w:rPr>
          <w:spacing w:val="-4"/>
        </w:rPr>
        <w:t> </w:t>
      </w:r>
      <w:r>
        <w:rPr/>
        <w:t>QUINTA</w:t>
      </w:r>
    </w:p>
    <w:p>
      <w:pPr>
        <w:spacing w:before="1"/>
        <w:ind w:left="0" w:right="55" w:firstLine="0"/>
        <w:jc w:val="center"/>
        <w:rPr>
          <w:b/>
          <w:sz w:val="20"/>
        </w:rPr>
      </w:pPr>
      <w:r>
        <w:rPr>
          <w:b/>
          <w:sz w:val="20"/>
        </w:rPr>
        <w:t>CAPITAL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SOCIAL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E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QUOTAS DE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CAPITAL</w:t>
      </w:r>
    </w:p>
    <w:p>
      <w:pPr>
        <w:pStyle w:val="BodyText"/>
        <w:spacing w:before="11"/>
        <w:rPr>
          <w:b/>
          <w:sz w:val="13"/>
        </w:rPr>
      </w:pPr>
    </w:p>
    <w:p>
      <w:pPr>
        <w:pStyle w:val="BodyText"/>
        <w:tabs>
          <w:tab w:pos="7402" w:val="left" w:leader="dot"/>
        </w:tabs>
        <w:spacing w:line="271" w:lineRule="exact" w:before="93"/>
        <w:ind w:left="101"/>
      </w:pPr>
      <w:r>
        <w:rPr/>
        <w:t>O</w:t>
      </w:r>
      <w:r>
        <w:rPr>
          <w:spacing w:val="-1"/>
        </w:rPr>
        <w:t> </w:t>
      </w:r>
      <w:r>
        <w:rPr/>
        <w:t>capital</w:t>
      </w:r>
      <w:r>
        <w:rPr>
          <w:spacing w:val="-3"/>
        </w:rPr>
        <w:t> </w:t>
      </w:r>
      <w:r>
        <w:rPr/>
        <w:t>subscrito</w:t>
      </w:r>
      <w:r>
        <w:rPr>
          <w:spacing w:val="-1"/>
        </w:rPr>
        <w:t> </w:t>
      </w:r>
      <w:r>
        <w:rPr/>
        <w:t>e</w:t>
      </w:r>
      <w:r>
        <w:rPr>
          <w:spacing w:val="-3"/>
        </w:rPr>
        <w:t> </w:t>
      </w:r>
      <w:r>
        <w:rPr/>
        <w:t>integralizado neste</w:t>
      </w:r>
      <w:r>
        <w:rPr>
          <w:spacing w:val="-3"/>
        </w:rPr>
        <w:t> </w:t>
      </w:r>
      <w:r>
        <w:rPr/>
        <w:t>ato</w:t>
      </w:r>
      <w:r>
        <w:rPr>
          <w:spacing w:val="1"/>
        </w:rPr>
        <w:t> </w:t>
      </w:r>
      <w:r>
        <w:rPr/>
        <w:t>é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R$</w:t>
      </w:r>
      <w:r>
        <w:rPr>
          <w:spacing w:val="-1"/>
        </w:rPr>
        <w:t> </w:t>
      </w:r>
      <w:r>
        <w:rPr>
          <w:shd w:fill="CCCCCC" w:color="auto" w:val="clear"/>
        </w:rPr>
        <w:t>[valor</w:t>
      </w:r>
      <w:r>
        <w:rPr>
          <w:spacing w:val="-2"/>
          <w:shd w:fill="CCCCCC" w:color="auto" w:val="clear"/>
        </w:rPr>
        <w:t> </w:t>
      </w:r>
      <w:r>
        <w:rPr>
          <w:shd w:fill="CCCCCC" w:color="auto" w:val="clear"/>
        </w:rPr>
        <w:t>das</w:t>
      </w:r>
      <w:r>
        <w:rPr>
          <w:spacing w:val="-3"/>
          <w:shd w:fill="CCCCCC" w:color="auto" w:val="clear"/>
        </w:rPr>
        <w:t> </w:t>
      </w:r>
      <w:r>
        <w:rPr>
          <w:shd w:fill="CCCCCC" w:color="auto" w:val="clear"/>
        </w:rPr>
        <w:t>quotas] (</w:t>
      </w:r>
      <w:r>
        <w:rPr>
          <w:rFonts w:ascii="Times New Roman" w:hAnsi="Times New Roman"/>
        </w:rPr>
        <w:tab/>
      </w:r>
      <w:r>
        <w:rPr>
          <w:shd w:fill="CCCCCC" w:color="auto" w:val="clear"/>
        </w:rPr>
        <w:t>)</w:t>
      </w:r>
      <w:r>
        <w:rPr/>
        <w:t>,</w:t>
      </w:r>
      <w:r>
        <w:rPr>
          <w:spacing w:val="-4"/>
        </w:rPr>
        <w:t> </w:t>
      </w:r>
      <w:r>
        <w:rPr/>
        <w:t>dividido</w:t>
      </w:r>
      <w:r>
        <w:rPr>
          <w:spacing w:val="-4"/>
        </w:rPr>
        <w:t> </w:t>
      </w:r>
      <w:r>
        <w:rPr/>
        <w:t>em</w:t>
      </w:r>
    </w:p>
    <w:p>
      <w:pPr>
        <w:pStyle w:val="BodyText"/>
        <w:tabs>
          <w:tab w:pos="593" w:val="left" w:leader="dot"/>
        </w:tabs>
        <w:ind w:left="101"/>
      </w:pPr>
      <w:r>
        <w:rPr>
          <w:shd w:fill="CCCCCC" w:color="auto" w:val="clear"/>
        </w:rPr>
        <w:t>[</w:t>
      </w:r>
      <w:r>
        <w:rPr>
          <w:rFonts w:ascii="Times New Roman" w:hAnsi="Times New Roman"/>
        </w:rPr>
        <w:tab/>
      </w:r>
      <w:r>
        <w:rPr>
          <w:shd w:fill="CCCCCC" w:color="auto" w:val="clear"/>
        </w:rPr>
        <w:t>]</w:t>
      </w:r>
      <w:r>
        <w:rPr>
          <w:spacing w:val="15"/>
        </w:rPr>
        <w:t> </w:t>
      </w:r>
      <w:r>
        <w:rPr/>
        <w:t>quotas</w:t>
      </w:r>
      <w:r>
        <w:rPr>
          <w:spacing w:val="15"/>
        </w:rPr>
        <w:t> </w:t>
      </w:r>
      <w:r>
        <w:rPr/>
        <w:t>de</w:t>
      </w:r>
      <w:r>
        <w:rPr>
          <w:spacing w:val="15"/>
        </w:rPr>
        <w:t> </w:t>
      </w:r>
      <w:r>
        <w:rPr/>
        <w:t>capital,</w:t>
      </w:r>
      <w:r>
        <w:rPr>
          <w:spacing w:val="16"/>
        </w:rPr>
        <w:t> </w:t>
      </w:r>
      <w:r>
        <w:rPr/>
        <w:t>no</w:t>
      </w:r>
      <w:r>
        <w:rPr>
          <w:spacing w:val="17"/>
        </w:rPr>
        <w:t> </w:t>
      </w:r>
      <w:r>
        <w:rPr/>
        <w:t>valor</w:t>
      </w:r>
      <w:r>
        <w:rPr>
          <w:spacing w:val="16"/>
        </w:rPr>
        <w:t> </w:t>
      </w:r>
      <w:r>
        <w:rPr/>
        <w:t>nominal</w:t>
      </w:r>
      <w:r>
        <w:rPr>
          <w:spacing w:val="16"/>
        </w:rPr>
        <w:t> </w:t>
      </w:r>
      <w:r>
        <w:rPr/>
        <w:t>unitário</w:t>
      </w:r>
      <w:r>
        <w:rPr>
          <w:spacing w:val="17"/>
        </w:rPr>
        <w:t> </w:t>
      </w:r>
      <w:r>
        <w:rPr/>
        <w:t>de</w:t>
      </w:r>
      <w:r>
        <w:rPr>
          <w:spacing w:val="15"/>
        </w:rPr>
        <w:t> </w:t>
      </w:r>
      <w:r>
        <w:rPr/>
        <w:t>R$</w:t>
      </w:r>
      <w:r>
        <w:rPr>
          <w:spacing w:val="17"/>
        </w:rPr>
        <w:t> </w:t>
      </w:r>
      <w:r>
        <w:rPr/>
        <w:t>1,00</w:t>
      </w:r>
      <w:r>
        <w:rPr>
          <w:spacing w:val="17"/>
        </w:rPr>
        <w:t> </w:t>
      </w:r>
      <w:r>
        <w:rPr/>
        <w:t>(um</w:t>
      </w:r>
      <w:r>
        <w:rPr>
          <w:spacing w:val="17"/>
        </w:rPr>
        <w:t> </w:t>
      </w:r>
      <w:r>
        <w:rPr/>
        <w:t>real),</w:t>
      </w:r>
      <w:r>
        <w:rPr>
          <w:spacing w:val="16"/>
        </w:rPr>
        <w:t> </w:t>
      </w:r>
      <w:r>
        <w:rPr/>
        <w:t>divididas</w:t>
      </w:r>
      <w:r>
        <w:rPr>
          <w:spacing w:val="15"/>
        </w:rPr>
        <w:t> </w:t>
      </w:r>
      <w:r>
        <w:rPr/>
        <w:t>da</w:t>
      </w:r>
      <w:r>
        <w:rPr>
          <w:spacing w:val="15"/>
        </w:rPr>
        <w:t> </w:t>
      </w:r>
      <w:r>
        <w:rPr/>
        <w:t>seguinte</w:t>
      </w:r>
    </w:p>
    <w:p>
      <w:pPr>
        <w:pStyle w:val="BodyText"/>
        <w:spacing w:before="2"/>
        <w:ind w:left="101"/>
      </w:pPr>
      <w:r>
        <w:rPr/>
        <w:t>maneira:</w:t>
      </w:r>
    </w:p>
    <w:p>
      <w:pPr>
        <w:pStyle w:val="BodyText"/>
        <w:spacing w:before="1"/>
        <w:rPr>
          <w:sz w:val="13"/>
        </w:rPr>
      </w:pPr>
    </w:p>
    <w:p>
      <w:pPr>
        <w:pStyle w:val="BodyText"/>
        <w:spacing w:before="93"/>
        <w:ind w:left="1181" w:hanging="360"/>
      </w:pPr>
      <w:r>
        <w:rPr/>
        <w:t>a)</w:t>
      </w:r>
      <w:r>
        <w:rPr>
          <w:spacing w:val="30"/>
        </w:rPr>
        <w:t> </w:t>
      </w:r>
      <w:r>
        <w:rPr/>
        <w:t>O(A)</w:t>
      </w:r>
      <w:r>
        <w:rPr>
          <w:spacing w:val="33"/>
        </w:rPr>
        <w:t> </w:t>
      </w:r>
      <w:r>
        <w:rPr/>
        <w:t>sócio(a)</w:t>
      </w:r>
      <w:r>
        <w:rPr>
          <w:spacing w:val="36"/>
        </w:rPr>
        <w:t> </w:t>
      </w:r>
      <w:r>
        <w:rPr/>
        <w:t>de</w:t>
      </w:r>
      <w:r>
        <w:rPr>
          <w:spacing w:val="34"/>
        </w:rPr>
        <w:t> </w:t>
      </w:r>
      <w:r>
        <w:rPr/>
        <w:t>capital</w:t>
      </w:r>
      <w:r>
        <w:rPr>
          <w:spacing w:val="34"/>
        </w:rPr>
        <w:t> </w:t>
      </w:r>
      <w:r>
        <w:rPr>
          <w:shd w:fill="CCCCCC" w:color="auto" w:val="clear"/>
        </w:rPr>
        <w:t>[.............................................]</w:t>
      </w:r>
      <w:r>
        <w:rPr>
          <w:spacing w:val="33"/>
        </w:rPr>
        <w:t> </w:t>
      </w:r>
      <w:r>
        <w:rPr/>
        <w:t>subscreve</w:t>
      </w:r>
      <w:r>
        <w:rPr>
          <w:spacing w:val="33"/>
        </w:rPr>
        <w:t> </w:t>
      </w:r>
      <w:r>
        <w:rPr/>
        <w:t>e</w:t>
      </w:r>
      <w:r>
        <w:rPr>
          <w:spacing w:val="34"/>
        </w:rPr>
        <w:t> </w:t>
      </w:r>
      <w:r>
        <w:rPr/>
        <w:t>integraliza</w:t>
      </w:r>
      <w:r>
        <w:rPr>
          <w:spacing w:val="36"/>
        </w:rPr>
        <w:t> </w:t>
      </w:r>
      <w:r>
        <w:rPr/>
        <w:t>neste</w:t>
      </w:r>
      <w:r>
        <w:rPr>
          <w:spacing w:val="34"/>
        </w:rPr>
        <w:t> </w:t>
      </w:r>
      <w:r>
        <w:rPr/>
        <w:t>ato</w:t>
      </w:r>
      <w:r>
        <w:rPr>
          <w:spacing w:val="-52"/>
        </w:rPr>
        <w:t> </w:t>
      </w:r>
      <w:r>
        <w:rPr>
          <w:shd w:fill="CCCCCC" w:color="auto" w:val="clear"/>
        </w:rPr>
        <w:t>[...........</w:t>
      </w:r>
      <w:r>
        <w:rPr>
          <w:spacing w:val="50"/>
          <w:shd w:fill="CCCCCC" w:color="auto" w:val="clear"/>
        </w:rPr>
        <w:t> </w:t>
      </w:r>
      <w:r>
        <w:rPr>
          <w:shd w:fill="CCCCCC" w:color="auto" w:val="clear"/>
        </w:rPr>
        <w:t>(......)]</w:t>
      </w:r>
      <w:r>
        <w:rPr>
          <w:spacing w:val="49"/>
        </w:rPr>
        <w:t> </w:t>
      </w:r>
      <w:r>
        <w:rPr/>
        <w:t>quotas</w:t>
      </w:r>
      <w:r>
        <w:rPr>
          <w:spacing w:val="49"/>
        </w:rPr>
        <w:t> </w:t>
      </w:r>
      <w:r>
        <w:rPr/>
        <w:t>de</w:t>
      </w:r>
      <w:r>
        <w:rPr>
          <w:spacing w:val="50"/>
        </w:rPr>
        <w:t> </w:t>
      </w:r>
      <w:r>
        <w:rPr/>
        <w:t>capital</w:t>
      </w:r>
      <w:r>
        <w:rPr>
          <w:spacing w:val="49"/>
        </w:rPr>
        <w:t> </w:t>
      </w:r>
      <w:r>
        <w:rPr/>
        <w:t>no</w:t>
      </w:r>
      <w:r>
        <w:rPr>
          <w:spacing w:val="50"/>
        </w:rPr>
        <w:t> </w:t>
      </w:r>
      <w:r>
        <w:rPr/>
        <w:t>valor</w:t>
      </w:r>
      <w:r>
        <w:rPr>
          <w:spacing w:val="50"/>
        </w:rPr>
        <w:t> </w:t>
      </w:r>
      <w:r>
        <w:rPr/>
        <w:t>nominal</w:t>
      </w:r>
      <w:r>
        <w:rPr>
          <w:spacing w:val="49"/>
        </w:rPr>
        <w:t> </w:t>
      </w:r>
      <w:r>
        <w:rPr/>
        <w:t>unitário</w:t>
      </w:r>
      <w:r>
        <w:rPr>
          <w:spacing w:val="51"/>
        </w:rPr>
        <w:t> </w:t>
      </w:r>
      <w:r>
        <w:rPr/>
        <w:t>de</w:t>
      </w:r>
      <w:r>
        <w:rPr>
          <w:spacing w:val="49"/>
        </w:rPr>
        <w:t> </w:t>
      </w:r>
      <w:r>
        <w:rPr/>
        <w:t>R$</w:t>
      </w:r>
      <w:r>
        <w:rPr>
          <w:spacing w:val="50"/>
        </w:rPr>
        <w:t> </w:t>
      </w:r>
      <w:r>
        <w:rPr/>
        <w:t>1,00</w:t>
      </w:r>
      <w:r>
        <w:rPr>
          <w:spacing w:val="50"/>
        </w:rPr>
        <w:t> </w:t>
      </w:r>
      <w:r>
        <w:rPr/>
        <w:t>(um</w:t>
      </w:r>
      <w:r>
        <w:rPr>
          <w:spacing w:val="52"/>
        </w:rPr>
        <w:t> </w:t>
      </w:r>
      <w:r>
        <w:rPr/>
        <w:t>real),</w:t>
      </w:r>
    </w:p>
    <w:p>
      <w:pPr>
        <w:pStyle w:val="BodyText"/>
        <w:tabs>
          <w:tab w:pos="4335" w:val="left" w:leader="dot"/>
        </w:tabs>
        <w:spacing w:line="271" w:lineRule="exact"/>
        <w:ind w:left="1181"/>
      </w:pPr>
      <w:r>
        <w:rPr/>
        <w:t>perfazendo</w:t>
      </w:r>
      <w:r>
        <w:rPr>
          <w:spacing w:val="-1"/>
        </w:rPr>
        <w:t> </w:t>
      </w:r>
      <w:r>
        <w:rPr/>
        <w:t>o total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>
          <w:shd w:fill="CCCCCC" w:color="auto" w:val="clear"/>
        </w:rPr>
        <w:t>[R$</w:t>
      </w:r>
      <w:r>
        <w:rPr>
          <w:spacing w:val="-1"/>
          <w:shd w:fill="CCCCCC" w:color="auto" w:val="clear"/>
        </w:rPr>
        <w:t> </w:t>
      </w:r>
      <w:r>
        <w:rPr>
          <w:shd w:fill="CCCCCC" w:color="auto" w:val="clear"/>
        </w:rPr>
        <w:t>..........</w:t>
      </w:r>
      <w:r>
        <w:rPr>
          <w:spacing w:val="-2"/>
          <w:shd w:fill="CCCCCC" w:color="auto" w:val="clear"/>
        </w:rPr>
        <w:t> </w:t>
      </w:r>
      <w:r>
        <w:rPr>
          <w:shd w:fill="CCCCCC" w:color="auto" w:val="clear"/>
        </w:rPr>
        <w:t>(</w:t>
      </w:r>
      <w:r>
        <w:rPr>
          <w:rFonts w:ascii="Times New Roman"/>
        </w:rPr>
        <w:tab/>
      </w:r>
      <w:r>
        <w:rPr>
          <w:shd w:fill="CCCCCC" w:color="auto" w:val="clear"/>
        </w:rPr>
        <w:t>)]</w:t>
      </w:r>
      <w:r>
        <w:rPr/>
        <w:t>;</w:t>
      </w:r>
      <w:r>
        <w:rPr>
          <w:spacing w:val="1"/>
        </w:rPr>
        <w:t> </w:t>
      </w:r>
      <w:r>
        <w:rPr/>
        <w:t>e</w:t>
      </w:r>
    </w:p>
    <w:p>
      <w:pPr>
        <w:pStyle w:val="BodyText"/>
        <w:ind w:left="1181" w:hanging="360"/>
      </w:pPr>
      <w:r>
        <w:rPr/>
        <w:t>b)</w:t>
      </w:r>
      <w:r>
        <w:rPr>
          <w:spacing w:val="14"/>
        </w:rPr>
        <w:t> </w:t>
      </w:r>
      <w:r>
        <w:rPr/>
        <w:t>O(A)</w:t>
      </w:r>
      <w:r>
        <w:rPr>
          <w:spacing w:val="33"/>
        </w:rPr>
        <w:t> </w:t>
      </w:r>
      <w:r>
        <w:rPr/>
        <w:t>sócio(a)</w:t>
      </w:r>
      <w:r>
        <w:rPr>
          <w:spacing w:val="36"/>
        </w:rPr>
        <w:t> </w:t>
      </w:r>
      <w:r>
        <w:rPr/>
        <w:t>de</w:t>
      </w:r>
      <w:r>
        <w:rPr>
          <w:spacing w:val="34"/>
        </w:rPr>
        <w:t> </w:t>
      </w:r>
      <w:r>
        <w:rPr/>
        <w:t>capital</w:t>
      </w:r>
      <w:r>
        <w:rPr>
          <w:spacing w:val="34"/>
        </w:rPr>
        <w:t> </w:t>
      </w:r>
      <w:r>
        <w:rPr>
          <w:shd w:fill="CCCCCC" w:color="auto" w:val="clear"/>
        </w:rPr>
        <w:t>[.............................................]</w:t>
      </w:r>
      <w:r>
        <w:rPr>
          <w:spacing w:val="33"/>
        </w:rPr>
        <w:t> </w:t>
      </w:r>
      <w:r>
        <w:rPr/>
        <w:t>subscreve</w:t>
      </w:r>
      <w:r>
        <w:rPr>
          <w:spacing w:val="33"/>
        </w:rPr>
        <w:t> </w:t>
      </w:r>
      <w:r>
        <w:rPr/>
        <w:t>e</w:t>
      </w:r>
      <w:r>
        <w:rPr>
          <w:spacing w:val="34"/>
        </w:rPr>
        <w:t> </w:t>
      </w:r>
      <w:r>
        <w:rPr/>
        <w:t>integraliza</w:t>
      </w:r>
      <w:r>
        <w:rPr>
          <w:spacing w:val="36"/>
        </w:rPr>
        <w:t> </w:t>
      </w:r>
      <w:r>
        <w:rPr/>
        <w:t>neste</w:t>
      </w:r>
      <w:r>
        <w:rPr>
          <w:spacing w:val="34"/>
        </w:rPr>
        <w:t> </w:t>
      </w:r>
      <w:r>
        <w:rPr/>
        <w:t>ato</w:t>
      </w:r>
      <w:r>
        <w:rPr>
          <w:spacing w:val="-52"/>
        </w:rPr>
        <w:t> </w:t>
      </w:r>
      <w:r>
        <w:rPr>
          <w:shd w:fill="CCCCCC" w:color="auto" w:val="clear"/>
        </w:rPr>
        <w:t>[...........</w:t>
      </w:r>
      <w:r>
        <w:rPr>
          <w:spacing w:val="50"/>
          <w:shd w:fill="CCCCCC" w:color="auto" w:val="clear"/>
        </w:rPr>
        <w:t> </w:t>
      </w:r>
      <w:r>
        <w:rPr>
          <w:shd w:fill="CCCCCC" w:color="auto" w:val="clear"/>
        </w:rPr>
        <w:t>(......)]</w:t>
      </w:r>
      <w:r>
        <w:rPr>
          <w:spacing w:val="49"/>
        </w:rPr>
        <w:t> </w:t>
      </w:r>
      <w:r>
        <w:rPr/>
        <w:t>quotas</w:t>
      </w:r>
      <w:r>
        <w:rPr>
          <w:spacing w:val="49"/>
        </w:rPr>
        <w:t> </w:t>
      </w:r>
      <w:r>
        <w:rPr/>
        <w:t>de</w:t>
      </w:r>
      <w:r>
        <w:rPr>
          <w:spacing w:val="50"/>
        </w:rPr>
        <w:t> </w:t>
      </w:r>
      <w:r>
        <w:rPr/>
        <w:t>capital</w:t>
      </w:r>
      <w:r>
        <w:rPr>
          <w:spacing w:val="49"/>
        </w:rPr>
        <w:t> </w:t>
      </w:r>
      <w:r>
        <w:rPr/>
        <w:t>no</w:t>
      </w:r>
      <w:r>
        <w:rPr>
          <w:spacing w:val="50"/>
        </w:rPr>
        <w:t> </w:t>
      </w:r>
      <w:r>
        <w:rPr/>
        <w:t>valor</w:t>
      </w:r>
      <w:r>
        <w:rPr>
          <w:spacing w:val="50"/>
        </w:rPr>
        <w:t> </w:t>
      </w:r>
      <w:r>
        <w:rPr/>
        <w:t>nominal</w:t>
      </w:r>
      <w:r>
        <w:rPr>
          <w:spacing w:val="49"/>
        </w:rPr>
        <w:t> </w:t>
      </w:r>
      <w:r>
        <w:rPr/>
        <w:t>unitário</w:t>
      </w:r>
      <w:r>
        <w:rPr>
          <w:spacing w:val="51"/>
        </w:rPr>
        <w:t> </w:t>
      </w:r>
      <w:r>
        <w:rPr/>
        <w:t>de</w:t>
      </w:r>
      <w:r>
        <w:rPr>
          <w:spacing w:val="49"/>
        </w:rPr>
        <w:t> </w:t>
      </w:r>
      <w:r>
        <w:rPr/>
        <w:t>R$</w:t>
      </w:r>
      <w:r>
        <w:rPr>
          <w:spacing w:val="50"/>
        </w:rPr>
        <w:t> </w:t>
      </w:r>
      <w:r>
        <w:rPr/>
        <w:t>1,00</w:t>
      </w:r>
      <w:r>
        <w:rPr>
          <w:spacing w:val="50"/>
        </w:rPr>
        <w:t> </w:t>
      </w:r>
      <w:r>
        <w:rPr/>
        <w:t>(um</w:t>
      </w:r>
      <w:r>
        <w:rPr>
          <w:spacing w:val="52"/>
        </w:rPr>
        <w:t> </w:t>
      </w:r>
      <w:r>
        <w:rPr/>
        <w:t>real),</w:t>
      </w:r>
    </w:p>
    <w:p>
      <w:pPr>
        <w:pStyle w:val="BodyText"/>
        <w:tabs>
          <w:tab w:pos="4335" w:val="left" w:leader="dot"/>
        </w:tabs>
        <w:spacing w:before="2"/>
        <w:ind w:left="1181"/>
      </w:pPr>
      <w:r>
        <w:rPr/>
        <w:t>perfazendo</w:t>
      </w:r>
      <w:r>
        <w:rPr>
          <w:spacing w:val="-1"/>
        </w:rPr>
        <w:t> </w:t>
      </w:r>
      <w:r>
        <w:rPr/>
        <w:t>o total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>
          <w:shd w:fill="CCCCCC" w:color="auto" w:val="clear"/>
        </w:rPr>
        <w:t>[R$</w:t>
      </w:r>
      <w:r>
        <w:rPr>
          <w:spacing w:val="-1"/>
          <w:shd w:fill="CCCCCC" w:color="auto" w:val="clear"/>
        </w:rPr>
        <w:t> </w:t>
      </w:r>
      <w:r>
        <w:rPr>
          <w:shd w:fill="CCCCCC" w:color="auto" w:val="clear"/>
        </w:rPr>
        <w:t>..........</w:t>
      </w:r>
      <w:r>
        <w:rPr>
          <w:spacing w:val="-2"/>
          <w:shd w:fill="CCCCCC" w:color="auto" w:val="clear"/>
        </w:rPr>
        <w:t> </w:t>
      </w:r>
      <w:r>
        <w:rPr>
          <w:shd w:fill="CCCCCC" w:color="auto" w:val="clear"/>
        </w:rPr>
        <w:t>(</w:t>
      </w:r>
      <w:r>
        <w:rPr>
          <w:rFonts w:ascii="Times New Roman"/>
        </w:rPr>
        <w:tab/>
      </w:r>
      <w:r>
        <w:rPr>
          <w:shd w:fill="CCCCCC" w:color="auto" w:val="clear"/>
        </w:rPr>
        <w:t>)]</w:t>
      </w:r>
      <w:r>
        <w:rPr/>
        <w:t>.</w:t>
      </w:r>
    </w:p>
    <w:p>
      <w:pPr>
        <w:pStyle w:val="BodyText"/>
        <w:spacing w:before="12"/>
        <w:rPr>
          <w:sz w:val="19"/>
        </w:rPr>
      </w:pPr>
    </w:p>
    <w:p>
      <w:pPr>
        <w:pStyle w:val="BodyText"/>
        <w:spacing w:before="1"/>
        <w:ind w:right="51"/>
        <w:jc w:val="center"/>
      </w:pPr>
      <w:r>
        <w:rPr>
          <w:b/>
          <w:spacing w:val="-1"/>
        </w:rPr>
        <w:t>Parágrafo</w:t>
      </w:r>
      <w:r>
        <w:rPr>
          <w:b/>
          <w:spacing w:val="-12"/>
        </w:rPr>
        <w:t> </w:t>
      </w:r>
      <w:r>
        <w:rPr>
          <w:b/>
          <w:spacing w:val="-1"/>
        </w:rPr>
        <w:t>Primeiro:</w:t>
      </w:r>
      <w:r>
        <w:rPr>
          <w:b/>
          <w:spacing w:val="-12"/>
        </w:rPr>
        <w:t> </w:t>
      </w:r>
      <w:r>
        <w:rPr/>
        <w:t>Sendo</w:t>
      </w:r>
      <w:r>
        <w:rPr>
          <w:spacing w:val="-10"/>
        </w:rPr>
        <w:t> </w:t>
      </w:r>
      <w:r>
        <w:rPr/>
        <w:t>assim,</w:t>
      </w:r>
      <w:r>
        <w:rPr>
          <w:spacing w:val="-12"/>
        </w:rPr>
        <w:t> </w:t>
      </w:r>
      <w:r>
        <w:rPr/>
        <w:t>o</w:t>
      </w:r>
      <w:r>
        <w:rPr>
          <w:spacing w:val="-11"/>
        </w:rPr>
        <w:t> </w:t>
      </w:r>
      <w:r>
        <w:rPr/>
        <w:t>capital</w:t>
      </w:r>
      <w:r>
        <w:rPr>
          <w:spacing w:val="-13"/>
        </w:rPr>
        <w:t> </w:t>
      </w:r>
      <w:r>
        <w:rPr/>
        <w:t>social</w:t>
      </w:r>
      <w:r>
        <w:rPr>
          <w:spacing w:val="-12"/>
        </w:rPr>
        <w:t> </w:t>
      </w:r>
      <w:r>
        <w:rPr/>
        <w:t>fica</w:t>
      </w:r>
      <w:r>
        <w:rPr>
          <w:spacing w:val="-10"/>
        </w:rPr>
        <w:t> </w:t>
      </w:r>
      <w:r>
        <w:rPr/>
        <w:t>assim</w:t>
      </w:r>
      <w:r>
        <w:rPr>
          <w:spacing w:val="-12"/>
        </w:rPr>
        <w:t> </w:t>
      </w:r>
      <w:r>
        <w:rPr/>
        <w:t>distribuído</w:t>
      </w:r>
      <w:r>
        <w:rPr>
          <w:spacing w:val="-11"/>
        </w:rPr>
        <w:t> </w:t>
      </w:r>
      <w:r>
        <w:rPr/>
        <w:t>entre</w:t>
      </w:r>
      <w:r>
        <w:rPr>
          <w:spacing w:val="-13"/>
        </w:rPr>
        <w:t> </w:t>
      </w:r>
      <w:r>
        <w:rPr/>
        <w:t>os</w:t>
      </w:r>
      <w:r>
        <w:rPr>
          <w:spacing w:val="-13"/>
        </w:rPr>
        <w:t> </w:t>
      </w:r>
      <w:r>
        <w:rPr/>
        <w:t>sócios</w:t>
      </w:r>
      <w:r>
        <w:rPr>
          <w:spacing w:val="-12"/>
        </w:rPr>
        <w:t> </w:t>
      </w:r>
      <w:r>
        <w:rPr/>
        <w:t>de</w:t>
      </w:r>
      <w:r>
        <w:rPr>
          <w:spacing w:val="-11"/>
        </w:rPr>
        <w:t> </w:t>
      </w:r>
      <w:r>
        <w:rPr/>
        <w:t>capital:</w:t>
      </w:r>
    </w:p>
    <w:p>
      <w:pPr>
        <w:pStyle w:val="BodyText"/>
        <w:spacing w:before="13"/>
        <w:rPr>
          <w:sz w:val="19"/>
        </w:rPr>
      </w:pPr>
    </w:p>
    <w:tbl>
      <w:tblPr>
        <w:tblW w:w="0" w:type="auto"/>
        <w:jc w:val="left"/>
        <w:tblInd w:w="2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05"/>
        <w:gridCol w:w="2837"/>
        <w:gridCol w:w="2892"/>
      </w:tblGrid>
      <w:tr>
        <w:trPr>
          <w:trHeight w:val="256" w:hRule="atLeast"/>
        </w:trPr>
        <w:tc>
          <w:tcPr>
            <w:tcW w:w="2705" w:type="dxa"/>
          </w:tcPr>
          <w:p>
            <w:pPr>
              <w:pStyle w:val="TableParagraph"/>
              <w:spacing w:line="236" w:lineRule="exact"/>
              <w:ind w:left="536" w:right="526"/>
              <w:rPr>
                <w:b/>
                <w:sz w:val="20"/>
              </w:rPr>
            </w:pPr>
            <w:r>
              <w:rPr>
                <w:b/>
                <w:sz w:val="20"/>
              </w:rPr>
              <w:t>Sócios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Capital</w:t>
            </w:r>
          </w:p>
        </w:tc>
        <w:tc>
          <w:tcPr>
            <w:tcW w:w="2837" w:type="dxa"/>
          </w:tcPr>
          <w:p>
            <w:pPr>
              <w:pStyle w:val="TableParagraph"/>
              <w:spacing w:line="236" w:lineRule="exact"/>
              <w:ind w:left="566" w:right="559"/>
              <w:rPr>
                <w:b/>
                <w:sz w:val="20"/>
              </w:rPr>
            </w:pPr>
            <w:r>
              <w:rPr>
                <w:b/>
                <w:sz w:val="20"/>
              </w:rPr>
              <w:t>Quotas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Capital</w:t>
            </w:r>
          </w:p>
        </w:tc>
        <w:tc>
          <w:tcPr>
            <w:tcW w:w="2892" w:type="dxa"/>
          </w:tcPr>
          <w:p>
            <w:pPr>
              <w:pStyle w:val="TableParagraph"/>
              <w:spacing w:line="236" w:lineRule="exact"/>
              <w:ind w:left="729" w:right="724"/>
              <w:rPr>
                <w:b/>
                <w:sz w:val="20"/>
              </w:rPr>
            </w:pPr>
            <w:r>
              <w:rPr>
                <w:b/>
                <w:sz w:val="20"/>
              </w:rPr>
              <w:t>Valor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em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Reais</w:t>
            </w:r>
          </w:p>
        </w:tc>
      </w:tr>
      <w:tr>
        <w:trPr>
          <w:trHeight w:val="270" w:hRule="atLeast"/>
        </w:trPr>
        <w:tc>
          <w:tcPr>
            <w:tcW w:w="2705" w:type="dxa"/>
          </w:tcPr>
          <w:p>
            <w:pPr>
              <w:pStyle w:val="TableParagraph"/>
              <w:ind w:left="532" w:right="526"/>
              <w:rPr>
                <w:sz w:val="20"/>
              </w:rPr>
            </w:pPr>
            <w:r>
              <w:rPr>
                <w:sz w:val="20"/>
                <w:shd w:fill="CCCCCC" w:color="auto" w:val="clear"/>
              </w:rPr>
              <w:t>.........</w:t>
            </w:r>
          </w:p>
        </w:tc>
        <w:tc>
          <w:tcPr>
            <w:tcW w:w="2837" w:type="dxa"/>
          </w:tcPr>
          <w:p>
            <w:pPr>
              <w:pStyle w:val="TableParagraph"/>
              <w:ind w:left="563" w:right="559"/>
              <w:rPr>
                <w:sz w:val="20"/>
              </w:rPr>
            </w:pPr>
            <w:r>
              <w:rPr>
                <w:sz w:val="20"/>
                <w:shd w:fill="CCCCCC" w:color="auto" w:val="clear"/>
              </w:rPr>
              <w:t>...........</w:t>
            </w:r>
          </w:p>
        </w:tc>
        <w:tc>
          <w:tcPr>
            <w:tcW w:w="2892" w:type="dxa"/>
          </w:tcPr>
          <w:p>
            <w:pPr>
              <w:pStyle w:val="TableParagraph"/>
              <w:ind w:left="729" w:right="723"/>
              <w:rPr>
                <w:sz w:val="20"/>
              </w:rPr>
            </w:pPr>
            <w:r>
              <w:rPr>
                <w:sz w:val="20"/>
                <w:shd w:fill="CCCCCC" w:color="auto" w:val="clear"/>
              </w:rPr>
              <w:t>...........</w:t>
            </w:r>
          </w:p>
        </w:tc>
      </w:tr>
      <w:tr>
        <w:trPr>
          <w:trHeight w:val="270" w:hRule="atLeast"/>
        </w:trPr>
        <w:tc>
          <w:tcPr>
            <w:tcW w:w="2705" w:type="dxa"/>
          </w:tcPr>
          <w:p>
            <w:pPr>
              <w:pStyle w:val="TableParagraph"/>
              <w:ind w:left="532" w:right="526"/>
              <w:rPr>
                <w:sz w:val="20"/>
              </w:rPr>
            </w:pPr>
            <w:r>
              <w:rPr>
                <w:sz w:val="20"/>
                <w:shd w:fill="CCCCCC" w:color="auto" w:val="clear"/>
              </w:rPr>
              <w:t>.........</w:t>
            </w:r>
          </w:p>
        </w:tc>
        <w:tc>
          <w:tcPr>
            <w:tcW w:w="2837" w:type="dxa"/>
          </w:tcPr>
          <w:p>
            <w:pPr>
              <w:pStyle w:val="TableParagraph"/>
              <w:ind w:left="563" w:right="559"/>
              <w:rPr>
                <w:sz w:val="20"/>
              </w:rPr>
            </w:pPr>
            <w:r>
              <w:rPr>
                <w:sz w:val="20"/>
                <w:shd w:fill="CCCCCC" w:color="auto" w:val="clear"/>
              </w:rPr>
              <w:t>...........</w:t>
            </w:r>
          </w:p>
        </w:tc>
        <w:tc>
          <w:tcPr>
            <w:tcW w:w="2892" w:type="dxa"/>
          </w:tcPr>
          <w:p>
            <w:pPr>
              <w:pStyle w:val="TableParagraph"/>
              <w:ind w:left="729" w:right="723"/>
              <w:rPr>
                <w:sz w:val="20"/>
              </w:rPr>
            </w:pPr>
            <w:r>
              <w:rPr>
                <w:sz w:val="20"/>
                <w:shd w:fill="CCCCCC" w:color="auto" w:val="clear"/>
              </w:rPr>
              <w:t>...........</w:t>
            </w:r>
          </w:p>
        </w:tc>
      </w:tr>
      <w:tr>
        <w:trPr>
          <w:trHeight w:val="273" w:hRule="atLeast"/>
        </w:trPr>
        <w:tc>
          <w:tcPr>
            <w:tcW w:w="2705" w:type="dxa"/>
          </w:tcPr>
          <w:p>
            <w:pPr>
              <w:pStyle w:val="TableParagraph"/>
              <w:spacing w:before="2"/>
              <w:ind w:left="534" w:right="526"/>
              <w:rPr>
                <w:b/>
                <w:sz w:val="20"/>
              </w:rPr>
            </w:pPr>
            <w:r>
              <w:rPr>
                <w:b/>
                <w:sz w:val="20"/>
              </w:rPr>
              <w:t>Total</w:t>
            </w:r>
          </w:p>
        </w:tc>
        <w:tc>
          <w:tcPr>
            <w:tcW w:w="2837" w:type="dxa"/>
          </w:tcPr>
          <w:p>
            <w:pPr>
              <w:pStyle w:val="TableParagraph"/>
              <w:spacing w:line="252" w:lineRule="exact" w:before="1"/>
              <w:ind w:left="563" w:right="559"/>
              <w:rPr>
                <w:sz w:val="20"/>
              </w:rPr>
            </w:pPr>
            <w:r>
              <w:rPr>
                <w:sz w:val="20"/>
                <w:shd w:fill="CCCCCC" w:color="auto" w:val="clear"/>
              </w:rPr>
              <w:t>...........</w:t>
            </w:r>
          </w:p>
        </w:tc>
        <w:tc>
          <w:tcPr>
            <w:tcW w:w="2892" w:type="dxa"/>
          </w:tcPr>
          <w:p>
            <w:pPr>
              <w:pStyle w:val="TableParagraph"/>
              <w:spacing w:line="252" w:lineRule="exact" w:before="1"/>
              <w:ind w:left="729" w:right="723"/>
              <w:rPr>
                <w:sz w:val="20"/>
              </w:rPr>
            </w:pPr>
            <w:r>
              <w:rPr>
                <w:sz w:val="20"/>
                <w:shd w:fill="CCCCCC" w:color="auto" w:val="clear"/>
              </w:rPr>
              <w:t>...........</w:t>
            </w:r>
          </w:p>
        </w:tc>
      </w:tr>
    </w:tbl>
    <w:p>
      <w:pPr>
        <w:pStyle w:val="BodyText"/>
        <w:spacing w:before="12"/>
        <w:rPr>
          <w:sz w:val="19"/>
        </w:rPr>
      </w:pPr>
    </w:p>
    <w:p>
      <w:pPr>
        <w:pStyle w:val="BodyText"/>
        <w:ind w:right="51"/>
        <w:jc w:val="center"/>
      </w:pPr>
      <w:r>
        <w:rPr>
          <w:b/>
        </w:rPr>
        <w:t>Parágrafo</w:t>
      </w:r>
      <w:r>
        <w:rPr>
          <w:b/>
          <w:spacing w:val="-13"/>
        </w:rPr>
        <w:t> </w:t>
      </w:r>
      <w:r>
        <w:rPr>
          <w:b/>
        </w:rPr>
        <w:t>Segundo:</w:t>
      </w:r>
      <w:r>
        <w:rPr>
          <w:b/>
          <w:spacing w:val="-13"/>
        </w:rPr>
        <w:t> </w:t>
      </w:r>
      <w:r>
        <w:rPr/>
        <w:t>Cada</w:t>
      </w:r>
      <w:r>
        <w:rPr>
          <w:spacing w:val="-11"/>
        </w:rPr>
        <w:t> </w:t>
      </w:r>
      <w:r>
        <w:rPr/>
        <w:t>quota</w:t>
      </w:r>
      <w:r>
        <w:rPr>
          <w:spacing w:val="-13"/>
        </w:rPr>
        <w:t> </w:t>
      </w:r>
      <w:r>
        <w:rPr/>
        <w:t>de</w:t>
      </w:r>
      <w:r>
        <w:rPr>
          <w:spacing w:val="-11"/>
        </w:rPr>
        <w:t> </w:t>
      </w:r>
      <w:r>
        <w:rPr/>
        <w:t>capital</w:t>
      </w:r>
      <w:r>
        <w:rPr>
          <w:spacing w:val="-11"/>
        </w:rPr>
        <w:t> </w:t>
      </w:r>
      <w:r>
        <w:rPr/>
        <w:t>confere</w:t>
      </w:r>
      <w:r>
        <w:rPr>
          <w:spacing w:val="-11"/>
        </w:rPr>
        <w:t> </w:t>
      </w:r>
      <w:r>
        <w:rPr/>
        <w:t>direito</w:t>
      </w:r>
      <w:r>
        <w:rPr>
          <w:spacing w:val="-13"/>
        </w:rPr>
        <w:t> </w:t>
      </w:r>
      <w:r>
        <w:rPr/>
        <w:t>a</w:t>
      </w:r>
      <w:r>
        <w:rPr>
          <w:spacing w:val="-13"/>
        </w:rPr>
        <w:t> </w:t>
      </w:r>
      <w:r>
        <w:rPr/>
        <w:t>1</w:t>
      </w:r>
      <w:r>
        <w:rPr>
          <w:spacing w:val="-10"/>
        </w:rPr>
        <w:t> </w:t>
      </w:r>
      <w:r>
        <w:rPr/>
        <w:t>(um)</w:t>
      </w:r>
      <w:r>
        <w:rPr>
          <w:spacing w:val="-13"/>
        </w:rPr>
        <w:t> </w:t>
      </w:r>
      <w:r>
        <w:rPr/>
        <w:t>voto</w:t>
      </w:r>
      <w:r>
        <w:rPr>
          <w:spacing w:val="-12"/>
        </w:rPr>
        <w:t> </w:t>
      </w:r>
      <w:r>
        <w:rPr/>
        <w:t>nas</w:t>
      </w:r>
      <w:r>
        <w:rPr>
          <w:spacing w:val="-13"/>
        </w:rPr>
        <w:t> </w:t>
      </w:r>
      <w:r>
        <w:rPr/>
        <w:t>deliberações</w:t>
      </w:r>
      <w:r>
        <w:rPr>
          <w:spacing w:val="-11"/>
        </w:rPr>
        <w:t> </w:t>
      </w:r>
      <w:r>
        <w:rPr/>
        <w:t>sociais.</w:t>
      </w:r>
    </w:p>
    <w:p>
      <w:pPr>
        <w:pStyle w:val="BodyText"/>
      </w:pPr>
    </w:p>
    <w:p>
      <w:pPr>
        <w:pStyle w:val="Heading1"/>
        <w:ind w:left="3351" w:right="3405" w:hanging="2"/>
      </w:pPr>
      <w:r>
        <w:rPr/>
        <w:t>CLÁUSULA SEXTA</w:t>
      </w:r>
      <w:r>
        <w:rPr>
          <w:spacing w:val="1"/>
        </w:rPr>
        <w:t> </w:t>
      </w:r>
      <w:r>
        <w:rPr/>
        <w:t>QUOTAS</w:t>
      </w:r>
      <w:r>
        <w:rPr>
          <w:spacing w:val="-8"/>
        </w:rPr>
        <w:t> </w:t>
      </w:r>
      <w:r>
        <w:rPr/>
        <w:t>DE</w:t>
      </w:r>
      <w:r>
        <w:rPr>
          <w:spacing w:val="-10"/>
        </w:rPr>
        <w:t> </w:t>
      </w:r>
      <w:r>
        <w:rPr/>
        <w:t>SERVIÇO</w:t>
      </w:r>
    </w:p>
    <w:p>
      <w:pPr>
        <w:pStyle w:val="BodyText"/>
        <w:spacing w:before="12"/>
        <w:rPr>
          <w:b/>
          <w:sz w:val="13"/>
        </w:rPr>
      </w:pPr>
    </w:p>
    <w:p>
      <w:pPr>
        <w:pStyle w:val="BodyText"/>
        <w:spacing w:line="271" w:lineRule="exact" w:before="94"/>
        <w:ind w:left="101"/>
        <w:jc w:val="both"/>
      </w:pPr>
      <w:r>
        <w:rPr/>
        <w:t>A</w:t>
      </w:r>
      <w:r>
        <w:rPr>
          <w:spacing w:val="5"/>
        </w:rPr>
        <w:t> </w:t>
      </w:r>
      <w:r>
        <w:rPr/>
        <w:t>sociedade</w:t>
      </w:r>
      <w:r>
        <w:rPr>
          <w:spacing w:val="4"/>
        </w:rPr>
        <w:t> </w:t>
      </w:r>
      <w:r>
        <w:rPr/>
        <w:t>possui</w:t>
      </w:r>
      <w:r>
        <w:rPr>
          <w:spacing w:val="5"/>
        </w:rPr>
        <w:t> </w:t>
      </w:r>
      <w:r>
        <w:rPr>
          <w:shd w:fill="CCCCCC" w:color="auto" w:val="clear"/>
        </w:rPr>
        <w:t>[</w:t>
      </w:r>
      <w:r>
        <w:rPr/>
        <w:t>     </w:t>
      </w:r>
      <w:r>
        <w:rPr>
          <w:spacing w:val="32"/>
        </w:rPr>
        <w:t> </w:t>
      </w:r>
      <w:r>
        <w:rPr>
          <w:shd w:fill="CCCCCC" w:color="auto" w:val="clear"/>
        </w:rPr>
        <w:t>]</w:t>
      </w:r>
      <w:r>
        <w:rPr>
          <w:spacing w:val="6"/>
        </w:rPr>
        <w:t> </w:t>
      </w:r>
      <w:r>
        <w:rPr/>
        <w:t>quotas</w:t>
      </w:r>
      <w:r>
        <w:rPr>
          <w:spacing w:val="4"/>
        </w:rPr>
        <w:t> </w:t>
      </w:r>
      <w:r>
        <w:rPr/>
        <w:t>de</w:t>
      </w:r>
      <w:r>
        <w:rPr>
          <w:spacing w:val="4"/>
        </w:rPr>
        <w:t> </w:t>
      </w:r>
      <w:r>
        <w:rPr/>
        <w:t>serviço,</w:t>
      </w:r>
      <w:r>
        <w:rPr>
          <w:spacing w:val="5"/>
        </w:rPr>
        <w:t> </w:t>
      </w:r>
      <w:r>
        <w:rPr/>
        <w:t>sem</w:t>
      </w:r>
      <w:r>
        <w:rPr>
          <w:spacing w:val="6"/>
        </w:rPr>
        <w:t> </w:t>
      </w:r>
      <w:r>
        <w:rPr/>
        <w:t>valor</w:t>
      </w:r>
      <w:r>
        <w:rPr>
          <w:spacing w:val="4"/>
        </w:rPr>
        <w:t> </w:t>
      </w:r>
      <w:r>
        <w:rPr/>
        <w:t>nominal</w:t>
      </w:r>
      <w:r>
        <w:rPr>
          <w:spacing w:val="5"/>
        </w:rPr>
        <w:t> </w:t>
      </w:r>
      <w:r>
        <w:rPr/>
        <w:t>e</w:t>
      </w:r>
      <w:r>
        <w:rPr>
          <w:spacing w:val="4"/>
        </w:rPr>
        <w:t> </w:t>
      </w:r>
      <w:r>
        <w:rPr/>
        <w:t>sem</w:t>
      </w:r>
      <w:r>
        <w:rPr>
          <w:spacing w:val="6"/>
        </w:rPr>
        <w:t> </w:t>
      </w:r>
      <w:r>
        <w:rPr/>
        <w:t>representação</w:t>
      </w:r>
      <w:r>
        <w:rPr>
          <w:spacing w:val="5"/>
        </w:rPr>
        <w:t> </w:t>
      </w:r>
      <w:r>
        <w:rPr/>
        <w:t>no</w:t>
      </w:r>
      <w:r>
        <w:rPr>
          <w:spacing w:val="6"/>
        </w:rPr>
        <w:t> </w:t>
      </w:r>
      <w:r>
        <w:rPr/>
        <w:t>capital</w:t>
      </w:r>
    </w:p>
    <w:p>
      <w:pPr>
        <w:pStyle w:val="BodyText"/>
        <w:ind w:left="101"/>
        <w:jc w:val="both"/>
      </w:pPr>
      <w:r>
        <w:rPr/>
        <w:t>social</w:t>
      </w:r>
      <w:r>
        <w:rPr>
          <w:spacing w:val="-5"/>
        </w:rPr>
        <w:t> </w:t>
      </w:r>
      <w:r>
        <w:rPr/>
        <w:t>da</w:t>
      </w:r>
      <w:r>
        <w:rPr>
          <w:spacing w:val="-4"/>
        </w:rPr>
        <w:t> </w:t>
      </w:r>
      <w:r>
        <w:rPr/>
        <w:t>sociedade,</w:t>
      </w:r>
      <w:r>
        <w:rPr>
          <w:spacing w:val="-4"/>
        </w:rPr>
        <w:t> </w:t>
      </w:r>
      <w:r>
        <w:rPr/>
        <w:t>assim distribuídas</w:t>
      </w:r>
      <w:r>
        <w:rPr>
          <w:spacing w:val="-2"/>
        </w:rPr>
        <w:t> </w:t>
      </w:r>
      <w:r>
        <w:rPr/>
        <w:t>entre</w:t>
      </w:r>
      <w:r>
        <w:rPr>
          <w:spacing w:val="-4"/>
        </w:rPr>
        <w:t> </w:t>
      </w:r>
      <w:r>
        <w:rPr/>
        <w:t>os</w:t>
      </w:r>
      <w:r>
        <w:rPr>
          <w:spacing w:val="-4"/>
        </w:rPr>
        <w:t> </w:t>
      </w:r>
      <w:r>
        <w:rPr/>
        <w:t>sócios</w:t>
      </w:r>
      <w:r>
        <w:rPr>
          <w:spacing w:val="-2"/>
        </w:rPr>
        <w:t> </w:t>
      </w:r>
      <w:r>
        <w:rPr/>
        <w:t>de</w:t>
      </w:r>
      <w:r>
        <w:rPr>
          <w:spacing w:val="-4"/>
        </w:rPr>
        <w:t> </w:t>
      </w:r>
      <w:r>
        <w:rPr/>
        <w:t>serviço:</w:t>
      </w:r>
    </w:p>
    <w:p>
      <w:pPr>
        <w:pStyle w:val="BodyText"/>
        <w:spacing w:before="2"/>
      </w:pPr>
    </w:p>
    <w:tbl>
      <w:tblPr>
        <w:tblW w:w="0" w:type="auto"/>
        <w:jc w:val="left"/>
        <w:tblInd w:w="2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394"/>
        <w:gridCol w:w="3969"/>
      </w:tblGrid>
      <w:tr>
        <w:trPr>
          <w:trHeight w:val="253" w:hRule="atLeast"/>
        </w:trPr>
        <w:tc>
          <w:tcPr>
            <w:tcW w:w="4394" w:type="dxa"/>
          </w:tcPr>
          <w:p>
            <w:pPr>
              <w:pStyle w:val="TableParagraph"/>
              <w:spacing w:line="234" w:lineRule="exact"/>
              <w:ind w:left="1366" w:right="1357"/>
              <w:rPr>
                <w:b/>
                <w:sz w:val="20"/>
              </w:rPr>
            </w:pPr>
            <w:r>
              <w:rPr>
                <w:b/>
                <w:sz w:val="20"/>
              </w:rPr>
              <w:t>Sócios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Serviço</w:t>
            </w:r>
          </w:p>
        </w:tc>
        <w:tc>
          <w:tcPr>
            <w:tcW w:w="3969" w:type="dxa"/>
          </w:tcPr>
          <w:p>
            <w:pPr>
              <w:pStyle w:val="TableParagraph"/>
              <w:spacing w:line="234" w:lineRule="exact"/>
              <w:ind w:left="1118"/>
              <w:rPr>
                <w:b/>
                <w:sz w:val="20"/>
              </w:rPr>
            </w:pPr>
            <w:r>
              <w:rPr>
                <w:b/>
                <w:sz w:val="20"/>
              </w:rPr>
              <w:t>Quotas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Serviço</w:t>
            </w:r>
          </w:p>
        </w:tc>
      </w:tr>
      <w:tr>
        <w:trPr>
          <w:trHeight w:val="273" w:hRule="atLeast"/>
        </w:trPr>
        <w:tc>
          <w:tcPr>
            <w:tcW w:w="4394" w:type="dxa"/>
          </w:tcPr>
          <w:p>
            <w:pPr>
              <w:pStyle w:val="TableParagraph"/>
              <w:spacing w:line="253" w:lineRule="exact"/>
              <w:ind w:left="1364" w:right="1357"/>
              <w:rPr>
                <w:sz w:val="20"/>
              </w:rPr>
            </w:pPr>
            <w:r>
              <w:rPr>
                <w:sz w:val="20"/>
                <w:shd w:fill="CCCCCC" w:color="auto" w:val="clear"/>
              </w:rPr>
              <w:t>.........</w:t>
            </w:r>
          </w:p>
        </w:tc>
        <w:tc>
          <w:tcPr>
            <w:tcW w:w="3969" w:type="dxa"/>
          </w:tcPr>
          <w:p>
            <w:pPr>
              <w:pStyle w:val="TableParagraph"/>
              <w:spacing w:line="253" w:lineRule="exact"/>
              <w:rPr>
                <w:sz w:val="20"/>
              </w:rPr>
            </w:pPr>
            <w:r>
              <w:rPr>
                <w:sz w:val="20"/>
                <w:shd w:fill="CCCCCC" w:color="auto" w:val="clear"/>
              </w:rPr>
              <w:t>...........</w:t>
            </w:r>
          </w:p>
        </w:tc>
      </w:tr>
      <w:tr>
        <w:trPr>
          <w:trHeight w:val="270" w:hRule="atLeast"/>
        </w:trPr>
        <w:tc>
          <w:tcPr>
            <w:tcW w:w="4394" w:type="dxa"/>
          </w:tcPr>
          <w:p>
            <w:pPr>
              <w:pStyle w:val="TableParagraph"/>
              <w:ind w:left="1364" w:right="1357"/>
              <w:rPr>
                <w:sz w:val="20"/>
              </w:rPr>
            </w:pPr>
            <w:r>
              <w:rPr>
                <w:sz w:val="20"/>
                <w:shd w:fill="CCCCCC" w:color="auto" w:val="clear"/>
              </w:rPr>
              <w:t>.........</w:t>
            </w:r>
          </w:p>
        </w:tc>
        <w:tc>
          <w:tcPr>
            <w:tcW w:w="3969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  <w:shd w:fill="CCCCCC" w:color="auto" w:val="clear"/>
              </w:rPr>
              <w:t>...........</w:t>
            </w:r>
          </w:p>
        </w:tc>
      </w:tr>
      <w:tr>
        <w:trPr>
          <w:trHeight w:val="270" w:hRule="atLeast"/>
        </w:trPr>
        <w:tc>
          <w:tcPr>
            <w:tcW w:w="4394" w:type="dxa"/>
          </w:tcPr>
          <w:p>
            <w:pPr>
              <w:pStyle w:val="TableParagraph"/>
              <w:ind w:left="1364" w:right="1357"/>
              <w:rPr>
                <w:sz w:val="20"/>
              </w:rPr>
            </w:pPr>
            <w:r>
              <w:rPr>
                <w:sz w:val="20"/>
                <w:shd w:fill="CCCCCC" w:color="auto" w:val="clear"/>
              </w:rPr>
              <w:t>.........</w:t>
            </w:r>
          </w:p>
        </w:tc>
        <w:tc>
          <w:tcPr>
            <w:tcW w:w="3969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  <w:shd w:fill="CCCCCC" w:color="auto" w:val="clear"/>
              </w:rPr>
              <w:t>...........</w:t>
            </w:r>
          </w:p>
        </w:tc>
      </w:tr>
      <w:tr>
        <w:trPr>
          <w:trHeight w:val="270" w:hRule="atLeast"/>
        </w:trPr>
        <w:tc>
          <w:tcPr>
            <w:tcW w:w="4394" w:type="dxa"/>
          </w:tcPr>
          <w:p>
            <w:pPr>
              <w:pStyle w:val="TableParagraph"/>
              <w:ind w:left="1364" w:right="1357"/>
              <w:rPr>
                <w:sz w:val="20"/>
              </w:rPr>
            </w:pPr>
            <w:r>
              <w:rPr>
                <w:sz w:val="20"/>
                <w:shd w:fill="CCCCCC" w:color="auto" w:val="clear"/>
              </w:rPr>
              <w:t>.........</w:t>
            </w:r>
          </w:p>
        </w:tc>
        <w:tc>
          <w:tcPr>
            <w:tcW w:w="3969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  <w:shd w:fill="CCCCCC" w:color="auto" w:val="clear"/>
              </w:rPr>
              <w:t>...........</w:t>
            </w:r>
          </w:p>
        </w:tc>
      </w:tr>
      <w:tr>
        <w:trPr>
          <w:trHeight w:val="273" w:hRule="atLeast"/>
        </w:trPr>
        <w:tc>
          <w:tcPr>
            <w:tcW w:w="4394" w:type="dxa"/>
          </w:tcPr>
          <w:p>
            <w:pPr>
              <w:pStyle w:val="TableParagraph"/>
              <w:spacing w:before="2"/>
              <w:ind w:left="1365" w:right="1357"/>
              <w:rPr>
                <w:b/>
                <w:sz w:val="20"/>
              </w:rPr>
            </w:pPr>
            <w:r>
              <w:rPr>
                <w:b/>
                <w:sz w:val="20"/>
              </w:rPr>
              <w:t>Total</w:t>
            </w:r>
          </w:p>
        </w:tc>
        <w:tc>
          <w:tcPr>
            <w:tcW w:w="3969" w:type="dxa"/>
          </w:tcPr>
          <w:p>
            <w:pPr>
              <w:pStyle w:val="TableParagraph"/>
              <w:spacing w:line="252" w:lineRule="exact" w:before="1"/>
              <w:rPr>
                <w:sz w:val="20"/>
              </w:rPr>
            </w:pPr>
            <w:r>
              <w:rPr>
                <w:sz w:val="20"/>
                <w:shd w:fill="CCCCCC" w:color="auto" w:val="clear"/>
              </w:rPr>
              <w:t>...........</w:t>
            </w:r>
          </w:p>
        </w:tc>
      </w:tr>
    </w:tbl>
    <w:p>
      <w:pPr>
        <w:pStyle w:val="BodyText"/>
        <w:spacing w:before="12"/>
        <w:rPr>
          <w:sz w:val="19"/>
        </w:rPr>
      </w:pPr>
    </w:p>
    <w:p>
      <w:pPr>
        <w:pStyle w:val="BodyText"/>
        <w:ind w:left="101"/>
        <w:jc w:val="both"/>
      </w:pPr>
      <w:r>
        <w:rPr>
          <w:b/>
        </w:rPr>
        <w:t>Parágrafo</w:t>
      </w:r>
      <w:r>
        <w:rPr>
          <w:b/>
          <w:spacing w:val="-3"/>
        </w:rPr>
        <w:t> </w:t>
      </w:r>
      <w:r>
        <w:rPr>
          <w:b/>
        </w:rPr>
        <w:t>Único:</w:t>
      </w:r>
      <w:r>
        <w:rPr>
          <w:b/>
          <w:spacing w:val="-2"/>
        </w:rPr>
        <w:t> </w:t>
      </w:r>
      <w:r>
        <w:rPr/>
        <w:t>Cada</w:t>
      </w:r>
      <w:r>
        <w:rPr>
          <w:spacing w:val="-4"/>
        </w:rPr>
        <w:t> </w:t>
      </w:r>
      <w:r>
        <w:rPr/>
        <w:t>quota</w:t>
      </w:r>
      <w:r>
        <w:rPr>
          <w:spacing w:val="-3"/>
        </w:rPr>
        <w:t> </w:t>
      </w:r>
      <w:r>
        <w:rPr/>
        <w:t>de</w:t>
      </w:r>
      <w:r>
        <w:rPr>
          <w:spacing w:val="-4"/>
        </w:rPr>
        <w:t> </w:t>
      </w:r>
      <w:r>
        <w:rPr/>
        <w:t>serviço</w:t>
      </w:r>
      <w:r>
        <w:rPr>
          <w:spacing w:val="-2"/>
        </w:rPr>
        <w:t> </w:t>
      </w:r>
      <w:r>
        <w:rPr/>
        <w:t>confere</w:t>
      </w:r>
      <w:r>
        <w:rPr>
          <w:spacing w:val="-3"/>
        </w:rPr>
        <w:t> </w:t>
      </w:r>
      <w:r>
        <w:rPr/>
        <w:t>direito</w:t>
      </w:r>
      <w:r>
        <w:rPr>
          <w:spacing w:val="-2"/>
        </w:rPr>
        <w:t> </w:t>
      </w:r>
      <w:r>
        <w:rPr/>
        <w:t>a</w:t>
      </w:r>
      <w:r>
        <w:rPr>
          <w:spacing w:val="-3"/>
        </w:rPr>
        <w:t> </w:t>
      </w:r>
      <w:r>
        <w:rPr/>
        <w:t>1</w:t>
      </w:r>
      <w:r>
        <w:rPr>
          <w:spacing w:val="-3"/>
        </w:rPr>
        <w:t> </w:t>
      </w:r>
      <w:r>
        <w:rPr/>
        <w:t>(um)</w:t>
      </w:r>
      <w:r>
        <w:rPr>
          <w:spacing w:val="-2"/>
        </w:rPr>
        <w:t> </w:t>
      </w:r>
      <w:r>
        <w:rPr/>
        <w:t>voto</w:t>
      </w:r>
      <w:r>
        <w:rPr>
          <w:spacing w:val="-2"/>
        </w:rPr>
        <w:t> </w:t>
      </w:r>
      <w:r>
        <w:rPr/>
        <w:t>nas</w:t>
      </w:r>
      <w:r>
        <w:rPr>
          <w:spacing w:val="-3"/>
        </w:rPr>
        <w:t> </w:t>
      </w:r>
      <w:r>
        <w:rPr/>
        <w:t>deliberações</w:t>
      </w:r>
      <w:r>
        <w:rPr>
          <w:spacing w:val="-4"/>
        </w:rPr>
        <w:t> </w:t>
      </w:r>
      <w:r>
        <w:rPr/>
        <w:t>sociais.</w:t>
      </w:r>
    </w:p>
    <w:p>
      <w:pPr>
        <w:pStyle w:val="BodyText"/>
        <w:rPr>
          <w:sz w:val="26"/>
        </w:rPr>
      </w:pPr>
    </w:p>
    <w:p>
      <w:pPr>
        <w:pStyle w:val="Heading1"/>
        <w:spacing w:before="192"/>
        <w:ind w:left="2652" w:right="2700" w:firstLine="801"/>
        <w:jc w:val="left"/>
      </w:pPr>
      <w:r>
        <w:rPr/>
        <w:t>CLÁUSULA SÉTIMA</w:t>
      </w:r>
      <w:r>
        <w:rPr>
          <w:spacing w:val="1"/>
        </w:rPr>
        <w:t> </w:t>
      </w:r>
      <w:r>
        <w:rPr/>
        <w:t>DIREITOS</w:t>
      </w:r>
      <w:r>
        <w:rPr>
          <w:spacing w:val="-2"/>
        </w:rPr>
        <w:t> </w:t>
      </w:r>
      <w:r>
        <w:rPr/>
        <w:t>DAS</w:t>
      </w:r>
      <w:r>
        <w:rPr>
          <w:spacing w:val="-2"/>
        </w:rPr>
        <w:t> </w:t>
      </w:r>
      <w:r>
        <w:rPr/>
        <w:t>QUOTAS</w:t>
      </w:r>
      <w:r>
        <w:rPr>
          <w:spacing w:val="-2"/>
        </w:rPr>
        <w:t> </w:t>
      </w:r>
      <w:r>
        <w:rPr/>
        <w:t>DE</w:t>
      </w:r>
      <w:r>
        <w:rPr>
          <w:spacing w:val="-3"/>
        </w:rPr>
        <w:t> </w:t>
      </w:r>
      <w:r>
        <w:rPr/>
        <w:t>CAPITAL</w:t>
      </w:r>
    </w:p>
    <w:p>
      <w:pPr>
        <w:pStyle w:val="BodyText"/>
        <w:spacing w:before="1"/>
        <w:rPr>
          <w:b/>
          <w:sz w:val="21"/>
        </w:rPr>
      </w:pPr>
    </w:p>
    <w:p>
      <w:pPr>
        <w:pStyle w:val="BodyText"/>
        <w:ind w:left="101" w:right="150"/>
        <w:jc w:val="both"/>
      </w:pPr>
      <w:r>
        <w:rPr/>
        <w:t>A quota de capital assegura ao seu titular os seguintes direitos: (i) voz e voto nas deliberações</w:t>
      </w:r>
      <w:r>
        <w:rPr>
          <w:spacing w:val="1"/>
        </w:rPr>
        <w:t> </w:t>
      </w:r>
      <w:r>
        <w:rPr/>
        <w:t>sociais; (ii) participação nos lucros da sociedade, atuais e futuros, conforme deliberação em</w:t>
      </w:r>
      <w:r>
        <w:rPr>
          <w:spacing w:val="1"/>
        </w:rPr>
        <w:t> </w:t>
      </w:r>
      <w:r>
        <w:rPr/>
        <w:t>reunião de sócios; e (iii) participação no acervo social em caso de dissolução da sociedade ou</w:t>
      </w:r>
      <w:r>
        <w:rPr>
          <w:spacing w:val="1"/>
        </w:rPr>
        <w:t> </w:t>
      </w:r>
      <w:r>
        <w:rPr/>
        <w:t>liquidação</w:t>
      </w:r>
      <w:r>
        <w:rPr>
          <w:spacing w:val="1"/>
        </w:rPr>
        <w:t> </w:t>
      </w:r>
      <w:r>
        <w:rPr/>
        <w:t>da</w:t>
      </w:r>
      <w:r>
        <w:rPr>
          <w:spacing w:val="-1"/>
        </w:rPr>
        <w:t> </w:t>
      </w:r>
      <w:r>
        <w:rPr/>
        <w:t>quota.</w:t>
      </w:r>
    </w:p>
    <w:p>
      <w:pPr>
        <w:pStyle w:val="BodyText"/>
        <w:rPr>
          <w:sz w:val="26"/>
        </w:rPr>
      </w:pPr>
    </w:p>
    <w:p>
      <w:pPr>
        <w:pStyle w:val="Heading1"/>
        <w:spacing w:before="191"/>
      </w:pPr>
      <w:r>
        <w:rPr/>
        <w:t>CLÁUSULA</w:t>
      </w:r>
      <w:r>
        <w:rPr>
          <w:spacing w:val="-4"/>
        </w:rPr>
        <w:t> </w:t>
      </w:r>
      <w:r>
        <w:rPr/>
        <w:t>OITAVA</w:t>
      </w:r>
    </w:p>
    <w:p>
      <w:pPr>
        <w:spacing w:before="2"/>
        <w:ind w:left="0" w:right="51" w:firstLine="0"/>
        <w:jc w:val="center"/>
        <w:rPr>
          <w:b/>
          <w:sz w:val="20"/>
        </w:rPr>
      </w:pPr>
      <w:r>
        <w:rPr>
          <w:b/>
          <w:sz w:val="20"/>
        </w:rPr>
        <w:t>DIREITOS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E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RESTRIÇÕES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DAS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QUOTAS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DE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SERVIÇO</w:t>
      </w:r>
    </w:p>
    <w:p>
      <w:pPr>
        <w:spacing w:after="0"/>
        <w:jc w:val="center"/>
        <w:rPr>
          <w:sz w:val="20"/>
        </w:rPr>
        <w:sectPr>
          <w:pgSz w:w="11900" w:h="16840"/>
          <w:pgMar w:top="1340" w:bottom="280" w:left="1600" w:right="1540"/>
        </w:sectPr>
      </w:pPr>
    </w:p>
    <w:p>
      <w:pPr>
        <w:pStyle w:val="BodyText"/>
        <w:spacing w:before="75"/>
        <w:ind w:left="101" w:right="151"/>
        <w:jc w:val="both"/>
      </w:pPr>
      <w:r>
        <w:rPr/>
        <w:t>A</w:t>
      </w:r>
      <w:r>
        <w:rPr>
          <w:spacing w:val="-2"/>
        </w:rPr>
        <w:t> </w:t>
      </w:r>
      <w:r>
        <w:rPr/>
        <w:t>quota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/>
        <w:t>serviço</w:t>
      </w:r>
      <w:r>
        <w:rPr>
          <w:spacing w:val="-2"/>
        </w:rPr>
        <w:t> </w:t>
      </w:r>
      <w:r>
        <w:rPr/>
        <w:t>assegura</w:t>
      </w:r>
      <w:r>
        <w:rPr>
          <w:spacing w:val="-3"/>
        </w:rPr>
        <w:t> </w:t>
      </w:r>
      <w:r>
        <w:rPr/>
        <w:t>ao</w:t>
      </w:r>
      <w:r>
        <w:rPr>
          <w:spacing w:val="-2"/>
        </w:rPr>
        <w:t> </w:t>
      </w:r>
      <w:r>
        <w:rPr/>
        <w:t>seu</w:t>
      </w:r>
      <w:r>
        <w:rPr>
          <w:spacing w:val="-3"/>
        </w:rPr>
        <w:t> </w:t>
      </w:r>
      <w:r>
        <w:rPr/>
        <w:t>titular</w:t>
      </w:r>
      <w:r>
        <w:rPr>
          <w:spacing w:val="-3"/>
        </w:rPr>
        <w:t> </w:t>
      </w:r>
      <w:r>
        <w:rPr/>
        <w:t>os</w:t>
      </w:r>
      <w:r>
        <w:rPr>
          <w:spacing w:val="-3"/>
        </w:rPr>
        <w:t> </w:t>
      </w:r>
      <w:r>
        <w:rPr/>
        <w:t>direitos:</w:t>
      </w:r>
      <w:r>
        <w:rPr>
          <w:spacing w:val="-3"/>
        </w:rPr>
        <w:t> </w:t>
      </w:r>
      <w:r>
        <w:rPr/>
        <w:t>(i)</w:t>
      </w:r>
      <w:r>
        <w:rPr>
          <w:spacing w:val="-3"/>
        </w:rPr>
        <w:t> </w:t>
      </w:r>
      <w:r>
        <w:rPr/>
        <w:t>voz</w:t>
      </w:r>
      <w:r>
        <w:rPr>
          <w:spacing w:val="-2"/>
        </w:rPr>
        <w:t> </w:t>
      </w:r>
      <w:r>
        <w:rPr/>
        <w:t>e</w:t>
      </w:r>
      <w:r>
        <w:rPr>
          <w:spacing w:val="-3"/>
        </w:rPr>
        <w:t> </w:t>
      </w:r>
      <w:r>
        <w:rPr/>
        <w:t>voto</w:t>
      </w:r>
      <w:r>
        <w:rPr>
          <w:spacing w:val="-5"/>
        </w:rPr>
        <w:t> </w:t>
      </w:r>
      <w:r>
        <w:rPr/>
        <w:t>nas</w:t>
      </w:r>
      <w:r>
        <w:rPr>
          <w:spacing w:val="-4"/>
        </w:rPr>
        <w:t> </w:t>
      </w:r>
      <w:r>
        <w:rPr/>
        <w:t>deliberações</w:t>
      </w:r>
      <w:r>
        <w:rPr>
          <w:spacing w:val="-3"/>
        </w:rPr>
        <w:t> </w:t>
      </w:r>
      <w:r>
        <w:rPr/>
        <w:t>sociais;</w:t>
      </w:r>
      <w:r>
        <w:rPr>
          <w:spacing w:val="-3"/>
        </w:rPr>
        <w:t> </w:t>
      </w:r>
      <w:r>
        <w:rPr/>
        <w:t>e</w:t>
      </w:r>
      <w:r>
        <w:rPr>
          <w:spacing w:val="-4"/>
        </w:rPr>
        <w:t> </w:t>
      </w:r>
      <w:r>
        <w:rPr/>
        <w:t>(ii)</w:t>
      </w:r>
      <w:r>
        <w:rPr>
          <w:spacing w:val="-52"/>
        </w:rPr>
        <w:t> </w:t>
      </w:r>
      <w:r>
        <w:rPr/>
        <w:t>participação nos lucros da sociedade gerados durante sua permanência, conforme deliberação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reunião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sócios.</w:t>
      </w:r>
    </w:p>
    <w:p>
      <w:pPr>
        <w:pStyle w:val="BodyText"/>
        <w:spacing w:before="1"/>
      </w:pPr>
    </w:p>
    <w:p>
      <w:pPr>
        <w:pStyle w:val="BodyText"/>
        <w:ind w:left="101" w:right="152" w:hanging="1"/>
        <w:jc w:val="both"/>
      </w:pPr>
      <w:r>
        <w:rPr>
          <w:b/>
        </w:rPr>
        <w:t>Parágrafo Único: </w:t>
      </w:r>
      <w:r>
        <w:rPr/>
        <w:t>A quota de serviços é inegociável, impenhorável, intransferível e extingue-se,</w:t>
      </w:r>
      <w:r>
        <w:rPr>
          <w:spacing w:val="1"/>
        </w:rPr>
        <w:t> </w:t>
      </w:r>
      <w:r>
        <w:rPr/>
        <w:t>de pleno direito, em caso de retirada, exclusão, interdição, ausência ou falecimento do sócio de</w:t>
      </w:r>
      <w:r>
        <w:rPr>
          <w:spacing w:val="1"/>
        </w:rPr>
        <w:t> </w:t>
      </w:r>
      <w:r>
        <w:rPr/>
        <w:t>serviço.</w:t>
      </w:r>
    </w:p>
    <w:p>
      <w:pPr>
        <w:pStyle w:val="BodyText"/>
        <w:spacing w:before="1"/>
      </w:pPr>
    </w:p>
    <w:p>
      <w:pPr>
        <w:pStyle w:val="Heading1"/>
        <w:ind w:left="2129" w:right="2179" w:firstLine="1384"/>
        <w:jc w:val="left"/>
      </w:pPr>
      <w:r>
        <w:rPr/>
        <w:t>CLÁUSULA NONA</w:t>
      </w:r>
      <w:r>
        <w:rPr>
          <w:spacing w:val="1"/>
        </w:rPr>
        <w:t> </w:t>
      </w:r>
      <w:r>
        <w:rPr/>
        <w:t>RESPONSABILIDADE</w:t>
      </w:r>
      <w:r>
        <w:rPr>
          <w:spacing w:val="-6"/>
        </w:rPr>
        <w:t> </w:t>
      </w:r>
      <w:r>
        <w:rPr/>
        <w:t>E</w:t>
      </w:r>
      <w:r>
        <w:rPr>
          <w:spacing w:val="-3"/>
        </w:rPr>
        <w:t> </w:t>
      </w:r>
      <w:r>
        <w:rPr/>
        <w:t>ATIVIDADE</w:t>
      </w:r>
      <w:r>
        <w:rPr>
          <w:spacing w:val="-3"/>
        </w:rPr>
        <w:t> </w:t>
      </w:r>
      <w:r>
        <w:rPr/>
        <w:t>DOS</w:t>
      </w:r>
      <w:r>
        <w:rPr>
          <w:spacing w:val="-4"/>
        </w:rPr>
        <w:t> </w:t>
      </w:r>
      <w:r>
        <w:rPr/>
        <w:t>SÓCIOS</w:t>
      </w:r>
    </w:p>
    <w:p>
      <w:pPr>
        <w:pStyle w:val="BodyText"/>
        <w:spacing w:before="1"/>
        <w:rPr>
          <w:b/>
          <w:sz w:val="21"/>
        </w:rPr>
      </w:pPr>
    </w:p>
    <w:p>
      <w:pPr>
        <w:pStyle w:val="BodyText"/>
        <w:spacing w:line="242" w:lineRule="auto" w:before="1"/>
        <w:ind w:left="101" w:right="152"/>
        <w:jc w:val="both"/>
      </w:pPr>
      <w:r>
        <w:rPr/>
        <w:t>Além</w:t>
      </w:r>
      <w:r>
        <w:rPr>
          <w:spacing w:val="-8"/>
        </w:rPr>
        <w:t> </w:t>
      </w:r>
      <w:r>
        <w:rPr/>
        <w:t>da</w:t>
      </w:r>
      <w:r>
        <w:rPr>
          <w:spacing w:val="-8"/>
        </w:rPr>
        <w:t> </w:t>
      </w:r>
      <w:r>
        <w:rPr/>
        <w:t>sociedade,</w:t>
      </w:r>
      <w:r>
        <w:rPr>
          <w:spacing w:val="-8"/>
        </w:rPr>
        <w:t> </w:t>
      </w:r>
      <w:r>
        <w:rPr/>
        <w:t>os</w:t>
      </w:r>
      <w:r>
        <w:rPr>
          <w:spacing w:val="-7"/>
        </w:rPr>
        <w:t> </w:t>
      </w:r>
      <w:r>
        <w:rPr/>
        <w:t>sócios</w:t>
      </w:r>
      <w:r>
        <w:rPr>
          <w:spacing w:val="-9"/>
        </w:rPr>
        <w:t> </w:t>
      </w:r>
      <w:r>
        <w:rPr/>
        <w:t>ou</w:t>
      </w:r>
      <w:r>
        <w:rPr>
          <w:spacing w:val="-8"/>
        </w:rPr>
        <w:t> </w:t>
      </w:r>
      <w:r>
        <w:rPr/>
        <w:t>associados</w:t>
      </w:r>
      <w:r>
        <w:rPr>
          <w:spacing w:val="-8"/>
        </w:rPr>
        <w:t> </w:t>
      </w:r>
      <w:r>
        <w:rPr/>
        <w:t>respondem</w:t>
      </w:r>
      <w:r>
        <w:rPr>
          <w:spacing w:val="-7"/>
        </w:rPr>
        <w:t> </w:t>
      </w:r>
      <w:r>
        <w:rPr/>
        <w:t>subsidiária</w:t>
      </w:r>
      <w:r>
        <w:rPr>
          <w:spacing w:val="-9"/>
        </w:rPr>
        <w:t> </w:t>
      </w:r>
      <w:r>
        <w:rPr/>
        <w:t>e</w:t>
      </w:r>
      <w:r>
        <w:rPr>
          <w:spacing w:val="-9"/>
        </w:rPr>
        <w:t> </w:t>
      </w:r>
      <w:r>
        <w:rPr/>
        <w:t>ilimitadamente</w:t>
      </w:r>
      <w:r>
        <w:rPr>
          <w:spacing w:val="-9"/>
        </w:rPr>
        <w:t> </w:t>
      </w:r>
      <w:r>
        <w:rPr/>
        <w:t>pelos</w:t>
      </w:r>
      <w:r>
        <w:rPr>
          <w:spacing w:val="-9"/>
        </w:rPr>
        <w:t> </w:t>
      </w:r>
      <w:r>
        <w:rPr/>
        <w:t>danos</w:t>
      </w:r>
      <w:r>
        <w:rPr>
          <w:spacing w:val="-53"/>
        </w:rPr>
        <w:t> </w:t>
      </w:r>
      <w:r>
        <w:rPr/>
        <w:t>causados</w:t>
      </w:r>
      <w:r>
        <w:rPr>
          <w:spacing w:val="-2"/>
        </w:rPr>
        <w:t> </w:t>
      </w:r>
      <w:r>
        <w:rPr/>
        <w:t>aos</w:t>
      </w:r>
      <w:r>
        <w:rPr>
          <w:spacing w:val="-1"/>
        </w:rPr>
        <w:t> </w:t>
      </w:r>
      <w:r>
        <w:rPr/>
        <w:t>clientes,</w:t>
      </w:r>
      <w:r>
        <w:rPr>
          <w:spacing w:val="-1"/>
        </w:rPr>
        <w:t> </w:t>
      </w:r>
      <w:r>
        <w:rPr/>
        <w:t>por ação ou omissão, no exercício</w:t>
      </w:r>
      <w:r>
        <w:rPr>
          <w:spacing w:val="1"/>
        </w:rPr>
        <w:t> </w:t>
      </w:r>
      <w:r>
        <w:rPr/>
        <w:t>da</w:t>
      </w:r>
      <w:r>
        <w:rPr>
          <w:spacing w:val="-2"/>
        </w:rPr>
        <w:t> </w:t>
      </w:r>
      <w:r>
        <w:rPr/>
        <w:t>advocacia.</w:t>
      </w:r>
    </w:p>
    <w:p>
      <w:pPr>
        <w:pStyle w:val="BodyText"/>
        <w:spacing w:before="9"/>
        <w:rPr>
          <w:sz w:val="19"/>
        </w:rPr>
      </w:pPr>
    </w:p>
    <w:p>
      <w:pPr>
        <w:pStyle w:val="BodyText"/>
        <w:ind w:left="1520" w:right="152" w:hanging="1419"/>
        <w:jc w:val="both"/>
      </w:pPr>
      <w:r>
        <w:rPr>
          <w:b/>
        </w:rPr>
        <w:t>OPÇÃO A:</w:t>
      </w:r>
      <w:r>
        <w:rPr>
          <w:b/>
          <w:spacing w:val="1"/>
        </w:rPr>
        <w:t> </w:t>
      </w:r>
      <w:r>
        <w:rPr>
          <w:b/>
        </w:rPr>
        <w:t>Parágrafo</w:t>
      </w:r>
      <w:r>
        <w:rPr>
          <w:b/>
          <w:spacing w:val="1"/>
        </w:rPr>
        <w:t> </w:t>
      </w:r>
      <w:r>
        <w:rPr>
          <w:b/>
        </w:rPr>
        <w:t>Primeiro:</w:t>
      </w:r>
      <w:r>
        <w:rPr>
          <w:b/>
          <w:spacing w:val="1"/>
        </w:rPr>
        <w:t> </w:t>
      </w:r>
      <w:r>
        <w:rPr/>
        <w:t>Caso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bens</w:t>
      </w:r>
      <w:r>
        <w:rPr>
          <w:spacing w:val="1"/>
        </w:rPr>
        <w:t> </w:t>
      </w:r>
      <w:r>
        <w:rPr/>
        <w:t>sociais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cubram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dívidas</w:t>
      </w:r>
      <w:r>
        <w:rPr>
          <w:spacing w:val="54"/>
        </w:rPr>
        <w:t> </w:t>
      </w:r>
      <w:r>
        <w:rPr/>
        <w:t>sociais,</w:t>
      </w:r>
      <w:r>
        <w:rPr>
          <w:spacing w:val="1"/>
        </w:rPr>
        <w:t> </w:t>
      </w:r>
      <w:r>
        <w:rPr/>
        <w:t>responderão os sócios pelo saldo, proporcionalmente ao número de quotas</w:t>
      </w:r>
      <w:r>
        <w:rPr>
          <w:spacing w:val="1"/>
        </w:rPr>
        <w:t> </w:t>
      </w:r>
      <w:r>
        <w:rPr/>
        <w:t>sociais.</w:t>
      </w:r>
    </w:p>
    <w:p>
      <w:pPr>
        <w:pStyle w:val="BodyText"/>
        <w:spacing w:before="1"/>
      </w:pPr>
    </w:p>
    <w:p>
      <w:pPr>
        <w:pStyle w:val="BodyText"/>
        <w:ind w:left="1519" w:right="152" w:hanging="1419"/>
        <w:jc w:val="both"/>
      </w:pPr>
      <w:r>
        <w:rPr>
          <w:b/>
        </w:rPr>
        <w:t>OPÇÃO B:</w:t>
      </w:r>
      <w:r>
        <w:rPr>
          <w:b/>
          <w:spacing w:val="1"/>
        </w:rPr>
        <w:t> </w:t>
      </w:r>
      <w:r>
        <w:rPr>
          <w:b/>
        </w:rPr>
        <w:t>Parágrafo</w:t>
      </w:r>
      <w:r>
        <w:rPr>
          <w:b/>
          <w:spacing w:val="1"/>
        </w:rPr>
        <w:t> </w:t>
      </w:r>
      <w:r>
        <w:rPr>
          <w:b/>
        </w:rPr>
        <w:t>Primeiro:</w:t>
      </w:r>
      <w:r>
        <w:rPr>
          <w:b/>
          <w:spacing w:val="1"/>
        </w:rPr>
        <w:t> </w:t>
      </w:r>
      <w:r>
        <w:rPr/>
        <w:t>Caso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bens</w:t>
      </w:r>
      <w:r>
        <w:rPr>
          <w:spacing w:val="1"/>
        </w:rPr>
        <w:t> </w:t>
      </w:r>
      <w:r>
        <w:rPr/>
        <w:t>sociais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cubram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dívidas</w:t>
      </w:r>
      <w:r>
        <w:rPr>
          <w:spacing w:val="54"/>
        </w:rPr>
        <w:t> </w:t>
      </w:r>
      <w:r>
        <w:rPr/>
        <w:t>sociais,</w:t>
      </w:r>
      <w:r>
        <w:rPr>
          <w:spacing w:val="1"/>
        </w:rPr>
        <w:t> </w:t>
      </w:r>
      <w:r>
        <w:rPr/>
        <w:t>responderão os sócios pelo saldo, primeiro os titulares de quotas de capital, na</w:t>
      </w:r>
      <w:r>
        <w:rPr>
          <w:spacing w:val="1"/>
        </w:rPr>
        <w:t> </w:t>
      </w:r>
      <w:r>
        <w:rPr/>
        <w:t>proporção de participação no capital social, depois, se ainda restar dívida da</w:t>
      </w:r>
      <w:r>
        <w:rPr>
          <w:spacing w:val="1"/>
        </w:rPr>
        <w:t> </w:t>
      </w:r>
      <w:r>
        <w:rPr>
          <w:spacing w:val="-1"/>
        </w:rPr>
        <w:t>sociedade,</w:t>
      </w:r>
      <w:r>
        <w:rPr>
          <w:spacing w:val="-13"/>
        </w:rPr>
        <w:t> </w:t>
      </w:r>
      <w:r>
        <w:rPr/>
        <w:t>os</w:t>
      </w:r>
      <w:r>
        <w:rPr>
          <w:spacing w:val="-12"/>
        </w:rPr>
        <w:t> </w:t>
      </w:r>
      <w:r>
        <w:rPr/>
        <w:t>titulares</w:t>
      </w:r>
      <w:r>
        <w:rPr>
          <w:spacing w:val="-13"/>
        </w:rPr>
        <w:t> </w:t>
      </w:r>
      <w:r>
        <w:rPr/>
        <w:t>das</w:t>
      </w:r>
      <w:r>
        <w:rPr>
          <w:spacing w:val="-12"/>
        </w:rPr>
        <w:t> </w:t>
      </w:r>
      <w:r>
        <w:rPr/>
        <w:t>quotas</w:t>
      </w:r>
      <w:r>
        <w:rPr>
          <w:spacing w:val="-13"/>
        </w:rPr>
        <w:t> </w:t>
      </w:r>
      <w:r>
        <w:rPr/>
        <w:t>de</w:t>
      </w:r>
      <w:r>
        <w:rPr>
          <w:spacing w:val="-13"/>
        </w:rPr>
        <w:t> </w:t>
      </w:r>
      <w:r>
        <w:rPr/>
        <w:t>serviço,</w:t>
      </w:r>
      <w:r>
        <w:rPr>
          <w:spacing w:val="-13"/>
        </w:rPr>
        <w:t> </w:t>
      </w:r>
      <w:r>
        <w:rPr/>
        <w:t>na</w:t>
      </w:r>
      <w:r>
        <w:rPr>
          <w:spacing w:val="-12"/>
        </w:rPr>
        <w:t> </w:t>
      </w:r>
      <w:r>
        <w:rPr/>
        <w:t>proporção</w:t>
      </w:r>
      <w:r>
        <w:rPr>
          <w:spacing w:val="-12"/>
        </w:rPr>
        <w:t> </w:t>
      </w:r>
      <w:r>
        <w:rPr/>
        <w:t>do</w:t>
      </w:r>
      <w:r>
        <w:rPr>
          <w:spacing w:val="-11"/>
        </w:rPr>
        <w:t> </w:t>
      </w:r>
      <w:r>
        <w:rPr/>
        <w:t>número</w:t>
      </w:r>
      <w:r>
        <w:rPr>
          <w:spacing w:val="-12"/>
        </w:rPr>
        <w:t> </w:t>
      </w:r>
      <w:r>
        <w:rPr/>
        <w:t>de</w:t>
      </w:r>
      <w:r>
        <w:rPr>
          <w:spacing w:val="-13"/>
        </w:rPr>
        <w:t> </w:t>
      </w:r>
      <w:r>
        <w:rPr/>
        <w:t>quotas.</w:t>
      </w:r>
    </w:p>
    <w:p>
      <w:pPr>
        <w:pStyle w:val="BodyText"/>
        <w:spacing w:before="11"/>
        <w:rPr>
          <w:sz w:val="19"/>
        </w:rPr>
      </w:pPr>
    </w:p>
    <w:p>
      <w:pPr>
        <w:pStyle w:val="BodyText"/>
        <w:spacing w:line="242" w:lineRule="auto" w:before="1"/>
        <w:ind w:left="101" w:right="154"/>
        <w:jc w:val="both"/>
      </w:pPr>
      <w:r>
        <w:rPr>
          <w:b/>
        </w:rPr>
        <w:t>Parágrafo</w:t>
      </w:r>
      <w:r>
        <w:rPr>
          <w:b/>
          <w:spacing w:val="-13"/>
        </w:rPr>
        <w:t> </w:t>
      </w:r>
      <w:r>
        <w:rPr>
          <w:b/>
        </w:rPr>
        <w:t>Segundo:</w:t>
      </w:r>
      <w:r>
        <w:rPr>
          <w:b/>
          <w:spacing w:val="-11"/>
        </w:rPr>
        <w:t> </w:t>
      </w:r>
      <w:r>
        <w:rPr/>
        <w:t>A</w:t>
      </w:r>
      <w:r>
        <w:rPr>
          <w:spacing w:val="-10"/>
        </w:rPr>
        <w:t> </w:t>
      </w:r>
      <w:r>
        <w:rPr/>
        <w:t>responsabilidade</w:t>
      </w:r>
      <w:r>
        <w:rPr>
          <w:spacing w:val="-13"/>
        </w:rPr>
        <w:t> </w:t>
      </w:r>
      <w:r>
        <w:rPr/>
        <w:t>técnica</w:t>
      </w:r>
      <w:r>
        <w:rPr>
          <w:spacing w:val="-12"/>
        </w:rPr>
        <w:t> </w:t>
      </w:r>
      <w:r>
        <w:rPr/>
        <w:t>pelo</w:t>
      </w:r>
      <w:r>
        <w:rPr>
          <w:spacing w:val="-12"/>
        </w:rPr>
        <w:t> </w:t>
      </w:r>
      <w:r>
        <w:rPr/>
        <w:t>exercício</w:t>
      </w:r>
      <w:r>
        <w:rPr>
          <w:spacing w:val="-12"/>
        </w:rPr>
        <w:t> </w:t>
      </w:r>
      <w:r>
        <w:rPr/>
        <w:t>da</w:t>
      </w:r>
      <w:r>
        <w:rPr>
          <w:spacing w:val="-12"/>
        </w:rPr>
        <w:t> </w:t>
      </w:r>
      <w:r>
        <w:rPr/>
        <w:t>atividade</w:t>
      </w:r>
      <w:r>
        <w:rPr>
          <w:spacing w:val="-13"/>
        </w:rPr>
        <w:t> </w:t>
      </w:r>
      <w:r>
        <w:rPr/>
        <w:t>profissional</w:t>
      </w:r>
      <w:r>
        <w:rPr>
          <w:spacing w:val="-12"/>
        </w:rPr>
        <w:t> </w:t>
      </w:r>
      <w:r>
        <w:rPr/>
        <w:t>compete</w:t>
      </w:r>
      <w:r>
        <w:rPr>
          <w:spacing w:val="-53"/>
        </w:rPr>
        <w:t> </w:t>
      </w:r>
      <w:r>
        <w:rPr/>
        <w:t>individualmente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cada</w:t>
      </w:r>
      <w:r>
        <w:rPr>
          <w:spacing w:val="2"/>
        </w:rPr>
        <w:t> </w:t>
      </w:r>
      <w:r>
        <w:rPr/>
        <w:t>sócio.</w:t>
      </w:r>
    </w:p>
    <w:p>
      <w:pPr>
        <w:pStyle w:val="BodyText"/>
        <w:spacing w:before="9"/>
        <w:rPr>
          <w:sz w:val="19"/>
        </w:rPr>
      </w:pPr>
    </w:p>
    <w:p>
      <w:pPr>
        <w:pStyle w:val="BodyText"/>
        <w:ind w:left="1519" w:right="152" w:hanging="1419"/>
        <w:jc w:val="both"/>
      </w:pPr>
      <w:r>
        <w:rPr>
          <w:b/>
        </w:rPr>
        <w:t>OPÇÃO 1:</w:t>
      </w:r>
      <w:r>
        <w:rPr>
          <w:b/>
          <w:spacing w:val="1"/>
        </w:rPr>
        <w:t> </w:t>
      </w:r>
      <w:r>
        <w:rPr>
          <w:b/>
        </w:rPr>
        <w:t>Parágrafo Terceiro: </w:t>
      </w:r>
      <w:r>
        <w:rPr/>
        <w:t>Os sócios devem dedicar todo o seu tempo e atividade a</w:t>
      </w:r>
      <w:r>
        <w:rPr>
          <w:spacing w:val="1"/>
        </w:rPr>
        <w:t> </w:t>
      </w:r>
      <w:r>
        <w:rPr/>
        <w:t>trabalhos</w:t>
      </w:r>
      <w:r>
        <w:rPr>
          <w:spacing w:val="1"/>
        </w:rPr>
        <w:t> </w:t>
      </w:r>
      <w:r>
        <w:rPr/>
        <w:t>próprios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profissão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advogado,</w:t>
      </w:r>
      <w:r>
        <w:rPr>
          <w:spacing w:val="1"/>
        </w:rPr>
        <w:t> </w:t>
      </w:r>
      <w:r>
        <w:rPr/>
        <w:t>nas</w:t>
      </w:r>
      <w:r>
        <w:rPr>
          <w:spacing w:val="1"/>
        </w:rPr>
        <w:t> </w:t>
      </w:r>
      <w:r>
        <w:rPr/>
        <w:t>suas</w:t>
      </w:r>
      <w:r>
        <w:rPr>
          <w:spacing w:val="1"/>
        </w:rPr>
        <w:t> </w:t>
      </w:r>
      <w:r>
        <w:rPr/>
        <w:t>respectivas</w:t>
      </w:r>
      <w:r>
        <w:rPr>
          <w:spacing w:val="1"/>
        </w:rPr>
        <w:t> </w:t>
      </w:r>
      <w:r>
        <w:rPr/>
        <w:t>especializações,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interesse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sociedade,</w:t>
      </w:r>
      <w:r>
        <w:rPr>
          <w:spacing w:val="1"/>
        </w:rPr>
        <w:t> </w:t>
      </w:r>
      <w:r>
        <w:rPr/>
        <w:t>sendo-lhes</w:t>
      </w:r>
      <w:r>
        <w:rPr>
          <w:spacing w:val="1"/>
        </w:rPr>
        <w:t> </w:t>
      </w:r>
      <w:r>
        <w:rPr/>
        <w:t>vedado</w:t>
      </w:r>
      <w:r>
        <w:rPr>
          <w:spacing w:val="1"/>
        </w:rPr>
        <w:t> </w:t>
      </w:r>
      <w:r>
        <w:rPr/>
        <w:t>associar-se</w:t>
      </w:r>
      <w:r>
        <w:rPr>
          <w:spacing w:val="1"/>
        </w:rPr>
        <w:t> </w:t>
      </w:r>
      <w:r>
        <w:rPr/>
        <w:t>simultaneamente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outra</w:t>
      </w:r>
      <w:r>
        <w:rPr>
          <w:spacing w:val="1"/>
        </w:rPr>
        <w:t> </w:t>
      </w:r>
      <w:r>
        <w:rPr/>
        <w:t>sociedade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advogados</w:t>
      </w:r>
      <w:r>
        <w:rPr>
          <w:spacing w:val="1"/>
        </w:rPr>
        <w:t> </w:t>
      </w:r>
      <w:r>
        <w:rPr/>
        <w:t>ou</w:t>
      </w:r>
      <w:r>
        <w:rPr>
          <w:spacing w:val="1"/>
        </w:rPr>
        <w:t> </w:t>
      </w:r>
      <w:r>
        <w:rPr/>
        <w:t>manter</w:t>
      </w:r>
      <w:r>
        <w:rPr>
          <w:spacing w:val="1"/>
        </w:rPr>
        <w:t> </w:t>
      </w:r>
      <w:r>
        <w:rPr/>
        <w:t>advocacia</w:t>
      </w:r>
      <w:r>
        <w:rPr>
          <w:spacing w:val="1"/>
        </w:rPr>
        <w:t> </w:t>
      </w:r>
      <w:r>
        <w:rPr/>
        <w:t>individual.</w:t>
      </w:r>
    </w:p>
    <w:p>
      <w:pPr>
        <w:pStyle w:val="BodyText"/>
      </w:pPr>
    </w:p>
    <w:p>
      <w:pPr>
        <w:pStyle w:val="BodyText"/>
        <w:ind w:left="1519" w:right="152" w:hanging="1419"/>
        <w:jc w:val="both"/>
      </w:pPr>
      <w:r>
        <w:rPr>
          <w:b/>
        </w:rPr>
        <w:t>OPÇÃO 2:</w:t>
      </w:r>
      <w:r>
        <w:rPr>
          <w:b/>
          <w:spacing w:val="1"/>
        </w:rPr>
        <w:t> </w:t>
      </w:r>
      <w:r>
        <w:rPr>
          <w:b/>
        </w:rPr>
        <w:t>Parágrafo Terceiro: </w:t>
      </w:r>
      <w:r>
        <w:rPr/>
        <w:t>É facultado aos sócios manterem advocacia individual, cujos</w:t>
      </w:r>
      <w:r>
        <w:rPr>
          <w:spacing w:val="-52"/>
        </w:rPr>
        <w:t> </w:t>
      </w:r>
      <w:r>
        <w:rPr/>
        <w:t>proventos</w:t>
      </w:r>
      <w:r>
        <w:rPr>
          <w:spacing w:val="-13"/>
        </w:rPr>
        <w:t> </w:t>
      </w:r>
      <w:r>
        <w:rPr/>
        <w:t>não</w:t>
      </w:r>
      <w:r>
        <w:rPr>
          <w:spacing w:val="-12"/>
        </w:rPr>
        <w:t> </w:t>
      </w:r>
      <w:r>
        <w:rPr/>
        <w:t>reverterão</w:t>
      </w:r>
      <w:r>
        <w:rPr>
          <w:spacing w:val="-11"/>
        </w:rPr>
        <w:t> </w:t>
      </w:r>
      <w:r>
        <w:rPr/>
        <w:t>em</w:t>
      </w:r>
      <w:r>
        <w:rPr>
          <w:spacing w:val="-12"/>
        </w:rPr>
        <w:t> </w:t>
      </w:r>
      <w:r>
        <w:rPr/>
        <w:t>favor</w:t>
      </w:r>
      <w:r>
        <w:rPr>
          <w:spacing w:val="-13"/>
        </w:rPr>
        <w:t> </w:t>
      </w:r>
      <w:r>
        <w:rPr/>
        <w:t>da</w:t>
      </w:r>
      <w:r>
        <w:rPr>
          <w:spacing w:val="-12"/>
        </w:rPr>
        <w:t> </w:t>
      </w:r>
      <w:r>
        <w:rPr/>
        <w:t>sociedade,</w:t>
      </w:r>
      <w:r>
        <w:rPr>
          <w:spacing w:val="-13"/>
        </w:rPr>
        <w:t> </w:t>
      </w:r>
      <w:r>
        <w:rPr/>
        <w:t>sendo-lhes,</w:t>
      </w:r>
      <w:r>
        <w:rPr>
          <w:spacing w:val="-12"/>
        </w:rPr>
        <w:t> </w:t>
      </w:r>
      <w:r>
        <w:rPr/>
        <w:t>no</w:t>
      </w:r>
      <w:r>
        <w:rPr>
          <w:spacing w:val="-12"/>
        </w:rPr>
        <w:t> </w:t>
      </w:r>
      <w:r>
        <w:rPr/>
        <w:t>entanto,</w:t>
      </w:r>
      <w:r>
        <w:rPr>
          <w:spacing w:val="-12"/>
        </w:rPr>
        <w:t> </w:t>
      </w:r>
      <w:r>
        <w:rPr/>
        <w:t>vedado</w:t>
      </w:r>
      <w:r>
        <w:rPr>
          <w:spacing w:val="-53"/>
        </w:rPr>
        <w:t> </w:t>
      </w:r>
      <w:r>
        <w:rPr/>
        <w:t>associar-se</w:t>
      </w:r>
      <w:r>
        <w:rPr>
          <w:spacing w:val="-2"/>
        </w:rPr>
        <w:t> </w:t>
      </w:r>
      <w:r>
        <w:rPr/>
        <w:t>simultaneamente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outra</w:t>
      </w:r>
      <w:r>
        <w:rPr>
          <w:spacing w:val="-1"/>
        </w:rPr>
        <w:t> </w:t>
      </w:r>
      <w:r>
        <w:rPr/>
        <w:t>sociedade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advogados.</w:t>
      </w:r>
    </w:p>
    <w:p>
      <w:pPr>
        <w:pStyle w:val="BodyText"/>
        <w:spacing w:before="12"/>
        <w:rPr>
          <w:sz w:val="19"/>
        </w:rPr>
      </w:pPr>
    </w:p>
    <w:p>
      <w:pPr>
        <w:pStyle w:val="BodyText"/>
        <w:ind w:left="1519" w:right="153" w:hanging="1419"/>
        <w:jc w:val="both"/>
      </w:pPr>
      <w:r>
        <w:rPr>
          <w:b/>
        </w:rPr>
        <w:t>OPÇÃO 3:    </w:t>
      </w:r>
      <w:r>
        <w:rPr>
          <w:b/>
          <w:spacing w:val="1"/>
        </w:rPr>
        <w:t> </w:t>
      </w:r>
      <w:r>
        <w:rPr>
          <w:b/>
        </w:rPr>
        <w:t>Parágrafo Terceiro: </w:t>
      </w:r>
      <w:r>
        <w:rPr/>
        <w:t>O sócio não pode manter advocacia particular, salvo se</w:t>
      </w:r>
      <w:r>
        <w:rPr>
          <w:spacing w:val="1"/>
        </w:rPr>
        <w:t> </w:t>
      </w:r>
      <w:r>
        <w:rPr/>
        <w:t>houver autorização expressa da sociedade, circunstância em que poderá auferir</w:t>
      </w:r>
      <w:r>
        <w:rPr>
          <w:spacing w:val="1"/>
        </w:rPr>
        <w:t> </w:t>
      </w:r>
      <w:r>
        <w:rPr/>
        <w:t>individualmente</w:t>
      </w:r>
      <w:r>
        <w:rPr>
          <w:spacing w:val="-2"/>
        </w:rPr>
        <w:t> </w:t>
      </w:r>
      <w:r>
        <w:rPr/>
        <w:t>os</w:t>
      </w:r>
      <w:r>
        <w:rPr>
          <w:spacing w:val="-1"/>
        </w:rPr>
        <w:t> </w:t>
      </w:r>
      <w:r>
        <w:rPr/>
        <w:t>respectivos</w:t>
      </w:r>
      <w:r>
        <w:rPr>
          <w:spacing w:val="-1"/>
        </w:rPr>
        <w:t> </w:t>
      </w:r>
      <w:r>
        <w:rPr/>
        <w:t>honorários.</w:t>
      </w:r>
    </w:p>
    <w:p>
      <w:pPr>
        <w:pStyle w:val="BodyText"/>
        <w:rPr>
          <w:sz w:val="26"/>
        </w:rPr>
      </w:pPr>
    </w:p>
    <w:p>
      <w:pPr>
        <w:pStyle w:val="Heading1"/>
        <w:spacing w:before="191"/>
        <w:ind w:left="2760" w:right="2806" w:firstLine="672"/>
        <w:jc w:val="left"/>
      </w:pPr>
      <w:r>
        <w:rPr/>
        <w:t>CLÁUSULA DÉCIMA</w:t>
      </w:r>
      <w:r>
        <w:rPr>
          <w:spacing w:val="1"/>
        </w:rPr>
        <w:t> </w:t>
      </w:r>
      <w:r>
        <w:rPr/>
        <w:t>ADMINISTRAÇÃO</w:t>
      </w:r>
      <w:r>
        <w:rPr>
          <w:spacing w:val="-3"/>
        </w:rPr>
        <w:t> </w:t>
      </w:r>
      <w:r>
        <w:rPr/>
        <w:t>DA</w:t>
      </w:r>
      <w:r>
        <w:rPr>
          <w:spacing w:val="-4"/>
        </w:rPr>
        <w:t> </w:t>
      </w:r>
      <w:r>
        <w:rPr/>
        <w:t>SOCIEDADE</w:t>
      </w:r>
    </w:p>
    <w:p>
      <w:pPr>
        <w:pStyle w:val="BodyText"/>
        <w:spacing w:before="12"/>
        <w:rPr>
          <w:b/>
          <w:sz w:val="13"/>
        </w:rPr>
      </w:pPr>
    </w:p>
    <w:p>
      <w:pPr>
        <w:pStyle w:val="BodyText"/>
        <w:spacing w:line="271" w:lineRule="exact" w:before="94"/>
        <w:ind w:left="101"/>
        <w:jc w:val="both"/>
      </w:pPr>
      <w:r>
        <w:rPr/>
        <w:t>A</w:t>
      </w:r>
      <w:r>
        <w:rPr>
          <w:spacing w:val="3"/>
        </w:rPr>
        <w:t> </w:t>
      </w:r>
      <w:r>
        <w:rPr/>
        <w:t>sociedade</w:t>
      </w:r>
      <w:r>
        <w:rPr>
          <w:spacing w:val="2"/>
        </w:rPr>
        <w:t> </w:t>
      </w:r>
      <w:r>
        <w:rPr/>
        <w:t>será</w:t>
      </w:r>
      <w:r>
        <w:rPr>
          <w:spacing w:val="2"/>
        </w:rPr>
        <w:t> </w:t>
      </w:r>
      <w:r>
        <w:rPr/>
        <w:t>administrada</w:t>
      </w:r>
      <w:r>
        <w:rPr>
          <w:spacing w:val="2"/>
        </w:rPr>
        <w:t> </w:t>
      </w:r>
      <w:r>
        <w:rPr/>
        <w:t>pelo(s)</w:t>
      </w:r>
      <w:r>
        <w:rPr>
          <w:spacing w:val="2"/>
        </w:rPr>
        <w:t> </w:t>
      </w:r>
      <w:r>
        <w:rPr/>
        <w:t>sócio(s)</w:t>
      </w:r>
      <w:r>
        <w:rPr>
          <w:spacing w:val="2"/>
        </w:rPr>
        <w:t> </w:t>
      </w:r>
      <w:r>
        <w:rPr/>
        <w:t>de</w:t>
      </w:r>
      <w:r>
        <w:rPr>
          <w:spacing w:val="2"/>
        </w:rPr>
        <w:t> </w:t>
      </w:r>
      <w:r>
        <w:rPr/>
        <w:t>capital</w:t>
      </w:r>
      <w:r>
        <w:rPr>
          <w:spacing w:val="2"/>
        </w:rPr>
        <w:t> </w:t>
      </w:r>
      <w:r>
        <w:rPr>
          <w:shd w:fill="CCCCCC" w:color="auto" w:val="clear"/>
        </w:rPr>
        <w:t>[</w:t>
      </w:r>
      <w:r>
        <w:rPr/>
        <w:t>     </w:t>
      </w:r>
      <w:r>
        <w:rPr>
          <w:spacing w:val="51"/>
        </w:rPr>
        <w:t> </w:t>
      </w:r>
      <w:r>
        <w:rPr>
          <w:shd w:fill="CCCCCC" w:color="auto" w:val="clear"/>
        </w:rPr>
        <w:t>em</w:t>
      </w:r>
      <w:r>
        <w:rPr>
          <w:spacing w:val="4"/>
          <w:shd w:fill="CCCCCC" w:color="auto" w:val="clear"/>
        </w:rPr>
        <w:t> </w:t>
      </w:r>
      <w:r>
        <w:rPr>
          <w:shd w:fill="CCCCCC" w:color="auto" w:val="clear"/>
        </w:rPr>
        <w:t>conjunto</w:t>
      </w:r>
      <w:r>
        <w:rPr>
          <w:spacing w:val="3"/>
          <w:shd w:fill="CCCCCC" w:color="auto" w:val="clear"/>
        </w:rPr>
        <w:t> </w:t>
      </w:r>
      <w:r>
        <w:rPr>
          <w:shd w:fill="CCCCCC" w:color="auto" w:val="clear"/>
        </w:rPr>
        <w:t>ou</w:t>
      </w:r>
      <w:r>
        <w:rPr>
          <w:spacing w:val="3"/>
          <w:shd w:fill="CCCCCC" w:color="auto" w:val="clear"/>
        </w:rPr>
        <w:t> </w:t>
      </w:r>
      <w:r>
        <w:rPr>
          <w:shd w:fill="CCCCCC" w:color="auto" w:val="clear"/>
        </w:rPr>
        <w:t>separadamente]</w:t>
      </w:r>
      <w:r>
        <w:rPr/>
        <w:t>,</w:t>
      </w:r>
    </w:p>
    <w:p>
      <w:pPr>
        <w:pStyle w:val="BodyText"/>
        <w:ind w:left="101" w:right="152"/>
        <w:jc w:val="both"/>
      </w:pPr>
      <w:r>
        <w:rPr/>
        <w:t>sendo-lhe(s) atribuído(s) todos os poderes de administração e representação da sociedade para</w:t>
      </w:r>
      <w:r>
        <w:rPr>
          <w:spacing w:val="1"/>
        </w:rPr>
        <w:t> </w:t>
      </w:r>
      <w:r>
        <w:rPr/>
        <w:t>assinar</w:t>
      </w:r>
      <w:r>
        <w:rPr>
          <w:spacing w:val="-13"/>
        </w:rPr>
        <w:t> </w:t>
      </w:r>
      <w:r>
        <w:rPr/>
        <w:t>instrumentos</w:t>
      </w:r>
      <w:r>
        <w:rPr>
          <w:spacing w:val="-13"/>
        </w:rPr>
        <w:t> </w:t>
      </w:r>
      <w:r>
        <w:rPr/>
        <w:t>públicos</w:t>
      </w:r>
      <w:r>
        <w:rPr>
          <w:spacing w:val="-13"/>
        </w:rPr>
        <w:t> </w:t>
      </w:r>
      <w:r>
        <w:rPr/>
        <w:t>e</w:t>
      </w:r>
      <w:r>
        <w:rPr>
          <w:spacing w:val="-13"/>
        </w:rPr>
        <w:t> </w:t>
      </w:r>
      <w:r>
        <w:rPr/>
        <w:t>particulares</w:t>
      </w:r>
      <w:r>
        <w:rPr>
          <w:spacing w:val="-11"/>
        </w:rPr>
        <w:t> </w:t>
      </w:r>
      <w:r>
        <w:rPr/>
        <w:t>e</w:t>
      </w:r>
      <w:r>
        <w:rPr>
          <w:spacing w:val="-14"/>
        </w:rPr>
        <w:t> </w:t>
      </w:r>
      <w:r>
        <w:rPr/>
        <w:t>representar</w:t>
      </w:r>
      <w:r>
        <w:rPr>
          <w:spacing w:val="-12"/>
        </w:rPr>
        <w:t> </w:t>
      </w:r>
      <w:r>
        <w:rPr/>
        <w:t>a</w:t>
      </w:r>
      <w:r>
        <w:rPr>
          <w:spacing w:val="-13"/>
        </w:rPr>
        <w:t> </w:t>
      </w:r>
      <w:r>
        <w:rPr/>
        <w:t>sociedade</w:t>
      </w:r>
      <w:r>
        <w:rPr>
          <w:spacing w:val="-14"/>
        </w:rPr>
        <w:t> </w:t>
      </w:r>
      <w:r>
        <w:rPr/>
        <w:t>perante</w:t>
      </w:r>
      <w:r>
        <w:rPr>
          <w:spacing w:val="-14"/>
        </w:rPr>
        <w:t> </w:t>
      </w:r>
      <w:r>
        <w:rPr/>
        <w:t>entidades</w:t>
      </w:r>
      <w:r>
        <w:rPr>
          <w:spacing w:val="-12"/>
        </w:rPr>
        <w:t> </w:t>
      </w:r>
      <w:r>
        <w:rPr/>
        <w:t>privadas</w:t>
      </w:r>
      <w:r>
        <w:rPr>
          <w:spacing w:val="-53"/>
        </w:rPr>
        <w:t> </w:t>
      </w:r>
      <w:r>
        <w:rPr>
          <w:spacing w:val="-1"/>
        </w:rPr>
        <w:t>e</w:t>
      </w:r>
      <w:r>
        <w:rPr>
          <w:spacing w:val="-13"/>
        </w:rPr>
        <w:t> </w:t>
      </w:r>
      <w:r>
        <w:rPr>
          <w:spacing w:val="-1"/>
        </w:rPr>
        <w:t>órgãos</w:t>
      </w:r>
      <w:r>
        <w:rPr>
          <w:spacing w:val="-11"/>
        </w:rPr>
        <w:t> </w:t>
      </w:r>
      <w:r>
        <w:rPr>
          <w:spacing w:val="-1"/>
        </w:rPr>
        <w:t>públicos,</w:t>
      </w:r>
      <w:r>
        <w:rPr>
          <w:spacing w:val="-12"/>
        </w:rPr>
        <w:t> </w:t>
      </w:r>
      <w:r>
        <w:rPr>
          <w:spacing w:val="-1"/>
        </w:rPr>
        <w:t>federais,</w:t>
      </w:r>
      <w:r>
        <w:rPr>
          <w:spacing w:val="-11"/>
        </w:rPr>
        <w:t> </w:t>
      </w:r>
      <w:r>
        <w:rPr>
          <w:spacing w:val="-1"/>
        </w:rPr>
        <w:t>estaduais</w:t>
      </w:r>
      <w:r>
        <w:rPr>
          <w:spacing w:val="-12"/>
        </w:rPr>
        <w:t> </w:t>
      </w:r>
      <w:r>
        <w:rPr/>
        <w:t>ou</w:t>
      </w:r>
      <w:r>
        <w:rPr>
          <w:spacing w:val="-11"/>
        </w:rPr>
        <w:t> </w:t>
      </w:r>
      <w:r>
        <w:rPr/>
        <w:t>municipais,</w:t>
      </w:r>
      <w:r>
        <w:rPr>
          <w:spacing w:val="-12"/>
        </w:rPr>
        <w:t> </w:t>
      </w:r>
      <w:r>
        <w:rPr/>
        <w:t>repartições</w:t>
      </w:r>
      <w:r>
        <w:rPr>
          <w:spacing w:val="-11"/>
        </w:rPr>
        <w:t> </w:t>
      </w:r>
      <w:r>
        <w:rPr/>
        <w:t>e</w:t>
      </w:r>
      <w:r>
        <w:rPr>
          <w:spacing w:val="-13"/>
        </w:rPr>
        <w:t> </w:t>
      </w:r>
      <w:r>
        <w:rPr/>
        <w:t>autarquias,</w:t>
      </w:r>
      <w:r>
        <w:rPr>
          <w:spacing w:val="-11"/>
        </w:rPr>
        <w:t> </w:t>
      </w:r>
      <w:r>
        <w:rPr/>
        <w:t>além</w:t>
      </w:r>
      <w:r>
        <w:rPr>
          <w:spacing w:val="-8"/>
        </w:rPr>
        <w:t> </w:t>
      </w:r>
      <w:r>
        <w:rPr/>
        <w:t>de</w:t>
      </w:r>
      <w:r>
        <w:rPr>
          <w:spacing w:val="-12"/>
        </w:rPr>
        <w:t> </w:t>
      </w:r>
      <w:r>
        <w:rPr/>
        <w:t>representar</w:t>
      </w:r>
      <w:r>
        <w:rPr>
          <w:spacing w:val="-52"/>
        </w:rPr>
        <w:t> </w:t>
      </w:r>
      <w:r>
        <w:rPr/>
        <w:t>a sociedade ativa e passivamente, em juízo ou fora dele, podendo constituir mandatários e</w:t>
      </w:r>
      <w:r>
        <w:rPr>
          <w:spacing w:val="1"/>
        </w:rPr>
        <w:t> </w:t>
      </w:r>
      <w:r>
        <w:rPr/>
        <w:t>outorgar</w:t>
      </w:r>
      <w:r>
        <w:rPr>
          <w:spacing w:val="-1"/>
        </w:rPr>
        <w:t> </w:t>
      </w:r>
      <w:r>
        <w:rPr/>
        <w:t>procurações</w:t>
      </w:r>
      <w:r>
        <w:rPr>
          <w:spacing w:val="2"/>
        </w:rPr>
        <w:t> </w:t>
      </w:r>
      <w:r>
        <w:rPr/>
        <w:t>com</w:t>
      </w:r>
      <w:r>
        <w:rPr>
          <w:spacing w:val="1"/>
        </w:rPr>
        <w:t> </w:t>
      </w:r>
      <w:r>
        <w:rPr/>
        <w:t>poderes</w:t>
      </w:r>
      <w:r>
        <w:rPr>
          <w:spacing w:val="2"/>
        </w:rPr>
        <w:t> </w:t>
      </w:r>
      <w:r>
        <w:rPr/>
        <w:t>específicos.</w:t>
      </w:r>
    </w:p>
    <w:p>
      <w:pPr>
        <w:spacing w:after="0"/>
        <w:jc w:val="both"/>
        <w:sectPr>
          <w:pgSz w:w="11900" w:h="16840"/>
          <w:pgMar w:top="1340" w:bottom="280" w:left="1600" w:right="1540"/>
        </w:sectPr>
      </w:pPr>
    </w:p>
    <w:p>
      <w:pPr>
        <w:pStyle w:val="BodyText"/>
        <w:spacing w:line="242" w:lineRule="auto" w:before="75"/>
        <w:ind w:left="101" w:right="154"/>
        <w:jc w:val="both"/>
      </w:pPr>
      <w:r>
        <w:rPr>
          <w:b/>
        </w:rPr>
        <w:t>Parágrafo</w:t>
      </w:r>
      <w:r>
        <w:rPr>
          <w:b/>
          <w:spacing w:val="-8"/>
        </w:rPr>
        <w:t> </w:t>
      </w:r>
      <w:r>
        <w:rPr>
          <w:b/>
        </w:rPr>
        <w:t>Primeiro:</w:t>
      </w:r>
      <w:r>
        <w:rPr>
          <w:b/>
          <w:spacing w:val="-7"/>
        </w:rPr>
        <w:t> </w:t>
      </w:r>
      <w:r>
        <w:rPr/>
        <w:t>É</w:t>
      </w:r>
      <w:r>
        <w:rPr>
          <w:spacing w:val="-8"/>
        </w:rPr>
        <w:t> </w:t>
      </w:r>
      <w:r>
        <w:rPr/>
        <w:t>vedado</w:t>
      </w:r>
      <w:r>
        <w:rPr>
          <w:spacing w:val="-7"/>
        </w:rPr>
        <w:t> </w:t>
      </w:r>
      <w:r>
        <w:rPr/>
        <w:t>aos</w:t>
      </w:r>
      <w:r>
        <w:rPr>
          <w:spacing w:val="-9"/>
        </w:rPr>
        <w:t> </w:t>
      </w:r>
      <w:r>
        <w:rPr/>
        <w:t>administradores</w:t>
      </w:r>
      <w:r>
        <w:rPr>
          <w:spacing w:val="-9"/>
        </w:rPr>
        <w:t> </w:t>
      </w:r>
      <w:r>
        <w:rPr/>
        <w:t>o</w:t>
      </w:r>
      <w:r>
        <w:rPr>
          <w:spacing w:val="-7"/>
        </w:rPr>
        <w:t> </w:t>
      </w:r>
      <w:r>
        <w:rPr/>
        <w:t>uso</w:t>
      </w:r>
      <w:r>
        <w:rPr>
          <w:spacing w:val="-7"/>
        </w:rPr>
        <w:t> </w:t>
      </w:r>
      <w:r>
        <w:rPr/>
        <w:t>da</w:t>
      </w:r>
      <w:r>
        <w:rPr>
          <w:spacing w:val="-9"/>
        </w:rPr>
        <w:t> </w:t>
      </w:r>
      <w:r>
        <w:rPr/>
        <w:t>razão</w:t>
      </w:r>
      <w:r>
        <w:rPr>
          <w:spacing w:val="-7"/>
        </w:rPr>
        <w:t> </w:t>
      </w:r>
      <w:r>
        <w:rPr/>
        <w:t>social</w:t>
      </w:r>
      <w:r>
        <w:rPr>
          <w:spacing w:val="-8"/>
        </w:rPr>
        <w:t> </w:t>
      </w:r>
      <w:r>
        <w:rPr/>
        <w:t>em</w:t>
      </w:r>
      <w:r>
        <w:rPr>
          <w:spacing w:val="-7"/>
        </w:rPr>
        <w:t> </w:t>
      </w:r>
      <w:r>
        <w:rPr/>
        <w:t>negócios</w:t>
      </w:r>
      <w:r>
        <w:rPr>
          <w:spacing w:val="-9"/>
        </w:rPr>
        <w:t> </w:t>
      </w:r>
      <w:r>
        <w:rPr/>
        <w:t>alheios</w:t>
      </w:r>
      <w:r>
        <w:rPr>
          <w:spacing w:val="-9"/>
        </w:rPr>
        <w:t> </w:t>
      </w:r>
      <w:r>
        <w:rPr/>
        <w:t>ao</w:t>
      </w:r>
      <w:r>
        <w:rPr>
          <w:spacing w:val="-52"/>
        </w:rPr>
        <w:t> </w:t>
      </w:r>
      <w:r>
        <w:rPr/>
        <w:t>objeto</w:t>
      </w:r>
      <w:r>
        <w:rPr>
          <w:spacing w:val="1"/>
        </w:rPr>
        <w:t> </w:t>
      </w:r>
      <w:r>
        <w:rPr/>
        <w:t>social.</w:t>
      </w:r>
    </w:p>
    <w:p>
      <w:pPr>
        <w:pStyle w:val="BodyText"/>
        <w:spacing w:before="9"/>
        <w:rPr>
          <w:sz w:val="19"/>
        </w:rPr>
      </w:pPr>
    </w:p>
    <w:p>
      <w:pPr>
        <w:pStyle w:val="BodyText"/>
        <w:spacing w:before="1"/>
        <w:ind w:left="101" w:right="152"/>
        <w:jc w:val="both"/>
      </w:pPr>
      <w:r>
        <w:rPr>
          <w:b/>
        </w:rPr>
        <w:t>Parágrafo</w:t>
      </w:r>
      <w:r>
        <w:rPr>
          <w:b/>
          <w:spacing w:val="1"/>
        </w:rPr>
        <w:t> </w:t>
      </w:r>
      <w:r>
        <w:rPr>
          <w:b/>
        </w:rPr>
        <w:t>Segundo:</w:t>
      </w:r>
      <w:r>
        <w:rPr>
          <w:b/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prática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atos</w:t>
      </w:r>
      <w:r>
        <w:rPr>
          <w:spacing w:val="1"/>
        </w:rPr>
        <w:t> </w:t>
      </w:r>
      <w:r>
        <w:rPr/>
        <w:t>não</w:t>
      </w:r>
      <w:r>
        <w:rPr>
          <w:spacing w:val="1"/>
        </w:rPr>
        <w:t> </w:t>
      </w:r>
      <w:r>
        <w:rPr/>
        <w:t>inerentes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objeto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parte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administradores</w:t>
      </w:r>
      <w:r>
        <w:rPr>
          <w:spacing w:val="-2"/>
        </w:rPr>
        <w:t> </w:t>
      </w:r>
      <w:r>
        <w:rPr/>
        <w:t>implicará</w:t>
      </w:r>
      <w:r>
        <w:rPr>
          <w:spacing w:val="-2"/>
        </w:rPr>
        <w:t> </w:t>
      </w:r>
      <w:r>
        <w:rPr/>
        <w:t>sua</w:t>
      </w:r>
      <w:r>
        <w:rPr>
          <w:spacing w:val="-2"/>
        </w:rPr>
        <w:t> </w:t>
      </w:r>
      <w:r>
        <w:rPr/>
        <w:t>responsabilização pessoal,</w:t>
      </w:r>
      <w:r>
        <w:rPr>
          <w:spacing w:val="-1"/>
        </w:rPr>
        <w:t> </w:t>
      </w:r>
      <w:r>
        <w:rPr/>
        <w:t>nos</w:t>
      </w:r>
      <w:r>
        <w:rPr>
          <w:spacing w:val="-2"/>
        </w:rPr>
        <w:t> </w:t>
      </w:r>
      <w:r>
        <w:rPr/>
        <w:t>termos</w:t>
      </w:r>
      <w:r>
        <w:rPr>
          <w:spacing w:val="-2"/>
        </w:rPr>
        <w:t> </w:t>
      </w:r>
      <w:r>
        <w:rPr/>
        <w:t>da</w:t>
      </w:r>
      <w:r>
        <w:rPr>
          <w:spacing w:val="-2"/>
        </w:rPr>
        <w:t> </w:t>
      </w:r>
      <w:r>
        <w:rPr/>
        <w:t>lei</w:t>
      </w:r>
      <w:r>
        <w:rPr>
          <w:spacing w:val="-1"/>
        </w:rPr>
        <w:t> </w:t>
      </w:r>
      <w:r>
        <w:rPr/>
        <w:t>civil.</w:t>
      </w:r>
    </w:p>
    <w:p>
      <w:pPr>
        <w:pStyle w:val="BodyText"/>
        <w:spacing w:before="12"/>
        <w:rPr>
          <w:sz w:val="19"/>
        </w:rPr>
      </w:pPr>
    </w:p>
    <w:p>
      <w:pPr>
        <w:pStyle w:val="BodyText"/>
        <w:spacing w:line="242" w:lineRule="auto"/>
        <w:ind w:left="101" w:right="152"/>
        <w:jc w:val="both"/>
      </w:pPr>
      <w:r>
        <w:rPr>
          <w:b/>
        </w:rPr>
        <w:t>Parágrafo Terceiro: </w:t>
      </w:r>
      <w:r>
        <w:rPr/>
        <w:t>Ficam os administradores dispensados de prestar caução em garantia de</w:t>
      </w:r>
      <w:r>
        <w:rPr>
          <w:spacing w:val="1"/>
        </w:rPr>
        <w:t> </w:t>
      </w:r>
      <w:r>
        <w:rPr/>
        <w:t>seus</w:t>
      </w:r>
      <w:r>
        <w:rPr>
          <w:spacing w:val="2"/>
        </w:rPr>
        <w:t> </w:t>
      </w:r>
      <w:r>
        <w:rPr/>
        <w:t>atos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administração.</w:t>
      </w:r>
    </w:p>
    <w:p>
      <w:pPr>
        <w:pStyle w:val="BodyText"/>
        <w:spacing w:before="10"/>
        <w:rPr>
          <w:sz w:val="19"/>
        </w:rPr>
      </w:pPr>
    </w:p>
    <w:p>
      <w:pPr>
        <w:pStyle w:val="Heading1"/>
        <w:ind w:left="2696" w:right="2752"/>
      </w:pPr>
      <w:r>
        <w:rPr/>
        <w:t>CLÁUSULA DÉCIMA PRIMEIRA</w:t>
      </w:r>
      <w:r>
        <w:rPr>
          <w:spacing w:val="-54"/>
        </w:rPr>
        <w:t> </w:t>
      </w:r>
      <w:r>
        <w:rPr/>
        <w:t>DELIBERAÇÕES</w:t>
      </w:r>
      <w:r>
        <w:rPr>
          <w:spacing w:val="-1"/>
        </w:rPr>
        <w:t> </w:t>
      </w:r>
      <w:r>
        <w:rPr/>
        <w:t>SOCIAIS</w:t>
      </w:r>
    </w:p>
    <w:p>
      <w:pPr>
        <w:pStyle w:val="BodyText"/>
        <w:spacing w:before="3"/>
        <w:rPr>
          <w:b/>
          <w:sz w:val="21"/>
        </w:rPr>
      </w:pPr>
    </w:p>
    <w:p>
      <w:pPr>
        <w:pStyle w:val="BodyText"/>
        <w:ind w:left="101" w:right="153"/>
        <w:jc w:val="both"/>
      </w:pPr>
      <w:r>
        <w:rPr/>
        <w:t>As deliberações sociais serão tomadas em reunião de sócios, convocadas pelo administrador ou</w:t>
      </w:r>
      <w:r>
        <w:rPr>
          <w:spacing w:val="1"/>
        </w:rPr>
        <w:t> </w:t>
      </w:r>
      <w:r>
        <w:rPr/>
        <w:t>por</w:t>
      </w:r>
      <w:r>
        <w:rPr>
          <w:spacing w:val="-1"/>
        </w:rPr>
        <w:t> </w:t>
      </w:r>
      <w:r>
        <w:rPr/>
        <w:t>sócios</w:t>
      </w:r>
      <w:r>
        <w:rPr>
          <w:spacing w:val="-1"/>
        </w:rPr>
        <w:t> </w:t>
      </w:r>
      <w:r>
        <w:rPr/>
        <w:t>detentores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mais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5%</w:t>
      </w:r>
      <w:r>
        <w:rPr>
          <w:spacing w:val="-1"/>
        </w:rPr>
        <w:t> </w:t>
      </w:r>
      <w:r>
        <w:rPr/>
        <w:t>(cinco</w:t>
      </w:r>
      <w:r>
        <w:rPr>
          <w:spacing w:val="1"/>
        </w:rPr>
        <w:t> </w:t>
      </w:r>
      <w:r>
        <w:rPr/>
        <w:t>por</w:t>
      </w:r>
      <w:r>
        <w:rPr>
          <w:spacing w:val="-1"/>
        </w:rPr>
        <w:t> </w:t>
      </w:r>
      <w:r>
        <w:rPr/>
        <w:t>cento)</w:t>
      </w:r>
      <w:r>
        <w:rPr>
          <w:spacing w:val="2"/>
        </w:rPr>
        <w:t> </w:t>
      </w:r>
      <w:r>
        <w:rPr/>
        <w:t>das</w:t>
      </w:r>
      <w:r>
        <w:rPr>
          <w:spacing w:val="-2"/>
        </w:rPr>
        <w:t> </w:t>
      </w:r>
      <w:r>
        <w:rPr/>
        <w:t>quotas</w:t>
      </w:r>
      <w:r>
        <w:rPr>
          <w:spacing w:val="-1"/>
        </w:rPr>
        <w:t> </w:t>
      </w:r>
      <w:r>
        <w:rPr/>
        <w:t>sociais.</w:t>
      </w:r>
    </w:p>
    <w:p>
      <w:pPr>
        <w:pStyle w:val="BodyText"/>
        <w:spacing w:before="13"/>
        <w:rPr>
          <w:sz w:val="19"/>
        </w:rPr>
      </w:pPr>
    </w:p>
    <w:p>
      <w:pPr>
        <w:pStyle w:val="BodyText"/>
        <w:ind w:left="101" w:right="154"/>
        <w:jc w:val="both"/>
      </w:pPr>
      <w:r>
        <w:rPr>
          <w:b/>
        </w:rPr>
        <w:t>Parágrafo</w:t>
      </w:r>
      <w:r>
        <w:rPr>
          <w:b/>
          <w:spacing w:val="1"/>
        </w:rPr>
        <w:t> </w:t>
      </w:r>
      <w:r>
        <w:rPr>
          <w:b/>
        </w:rPr>
        <w:t>Primeiro:</w:t>
      </w:r>
      <w:r>
        <w:rPr>
          <w:b/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reunião</w:t>
      </w:r>
      <w:r>
        <w:rPr>
          <w:spacing w:val="1"/>
        </w:rPr>
        <w:t> </w:t>
      </w:r>
      <w:r>
        <w:rPr/>
        <w:t>será</w:t>
      </w:r>
      <w:r>
        <w:rPr>
          <w:spacing w:val="1"/>
        </w:rPr>
        <w:t> </w:t>
      </w:r>
      <w:r>
        <w:rPr/>
        <w:t>convocada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qualquer</w:t>
      </w:r>
      <w:r>
        <w:rPr>
          <w:spacing w:val="1"/>
        </w:rPr>
        <w:t> </w:t>
      </w:r>
      <w:r>
        <w:rPr/>
        <w:t>meio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comunicação</w:t>
      </w:r>
      <w:r>
        <w:rPr>
          <w:spacing w:val="-52"/>
        </w:rPr>
        <w:t> </w:t>
      </w:r>
      <w:r>
        <w:rPr/>
        <w:t>comprobatório de ciência dos sócios, com 48 (quarenta e oito) horas de antecedência, sendo</w:t>
      </w:r>
      <w:r>
        <w:rPr>
          <w:spacing w:val="1"/>
        </w:rPr>
        <w:t> </w:t>
      </w:r>
      <w:r>
        <w:rPr/>
        <w:t>dispensada quando todos os sócios estiverem presentes ou se declararem cientes da ordem do</w:t>
      </w:r>
      <w:r>
        <w:rPr>
          <w:spacing w:val="1"/>
        </w:rPr>
        <w:t> </w:t>
      </w:r>
      <w:r>
        <w:rPr/>
        <w:t>dia.</w:t>
      </w:r>
    </w:p>
    <w:p>
      <w:pPr>
        <w:pStyle w:val="BodyText"/>
      </w:pPr>
    </w:p>
    <w:p>
      <w:pPr>
        <w:pStyle w:val="BodyText"/>
        <w:ind w:left="101" w:right="152"/>
        <w:jc w:val="both"/>
      </w:pPr>
      <w:r>
        <w:rPr>
          <w:b/>
        </w:rPr>
        <w:t>Parágrafo Segundo: </w:t>
      </w:r>
      <w:r>
        <w:rPr/>
        <w:t>As deliberações sociais podem também ser tomadas em instrumentos</w:t>
      </w:r>
      <w:r>
        <w:rPr>
          <w:spacing w:val="1"/>
        </w:rPr>
        <w:t> </w:t>
      </w:r>
      <w:r>
        <w:rPr/>
        <w:t>assinados</w:t>
      </w:r>
      <w:r>
        <w:rPr>
          <w:spacing w:val="-2"/>
        </w:rPr>
        <w:t> </w:t>
      </w:r>
      <w:r>
        <w:rPr/>
        <w:t>por todos</w:t>
      </w:r>
      <w:r>
        <w:rPr>
          <w:spacing w:val="-2"/>
        </w:rPr>
        <w:t> </w:t>
      </w:r>
      <w:r>
        <w:rPr/>
        <w:t>os</w:t>
      </w:r>
      <w:r>
        <w:rPr>
          <w:spacing w:val="-1"/>
        </w:rPr>
        <w:t> </w:t>
      </w:r>
      <w:r>
        <w:rPr/>
        <w:t>sócios, em substituição</w:t>
      </w:r>
      <w:r>
        <w:rPr>
          <w:spacing w:val="1"/>
        </w:rPr>
        <w:t> </w:t>
      </w:r>
      <w:r>
        <w:rPr/>
        <w:t>às</w:t>
      </w:r>
      <w:r>
        <w:rPr>
          <w:spacing w:val="-1"/>
        </w:rPr>
        <w:t> </w:t>
      </w:r>
      <w:r>
        <w:rPr/>
        <w:t>reuniões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sócios.</w:t>
      </w:r>
    </w:p>
    <w:p>
      <w:pPr>
        <w:pStyle w:val="BodyText"/>
        <w:spacing w:before="13"/>
        <w:rPr>
          <w:sz w:val="19"/>
        </w:rPr>
      </w:pPr>
    </w:p>
    <w:p>
      <w:pPr>
        <w:pStyle w:val="BodyText"/>
        <w:spacing w:line="242" w:lineRule="auto"/>
        <w:ind w:left="101" w:right="152"/>
        <w:jc w:val="both"/>
      </w:pPr>
      <w:r>
        <w:rPr>
          <w:b/>
        </w:rPr>
        <w:t>Parágrafo</w:t>
      </w:r>
      <w:r>
        <w:rPr>
          <w:b/>
          <w:spacing w:val="-12"/>
        </w:rPr>
        <w:t> </w:t>
      </w:r>
      <w:r>
        <w:rPr>
          <w:b/>
        </w:rPr>
        <w:t>Terceiro:</w:t>
      </w:r>
      <w:r>
        <w:rPr>
          <w:b/>
          <w:spacing w:val="-10"/>
        </w:rPr>
        <w:t> </w:t>
      </w:r>
      <w:r>
        <w:rPr/>
        <w:t>As</w:t>
      </w:r>
      <w:r>
        <w:rPr>
          <w:spacing w:val="-11"/>
        </w:rPr>
        <w:t> </w:t>
      </w:r>
      <w:r>
        <w:rPr/>
        <w:t>alterações</w:t>
      </w:r>
      <w:r>
        <w:rPr>
          <w:spacing w:val="-12"/>
        </w:rPr>
        <w:t> </w:t>
      </w:r>
      <w:r>
        <w:rPr/>
        <w:t>contratuais</w:t>
      </w:r>
      <w:r>
        <w:rPr>
          <w:spacing w:val="-11"/>
        </w:rPr>
        <w:t> </w:t>
      </w:r>
      <w:r>
        <w:rPr/>
        <w:t>poderão</w:t>
      </w:r>
      <w:r>
        <w:rPr>
          <w:spacing w:val="-8"/>
        </w:rPr>
        <w:t> </w:t>
      </w:r>
      <w:r>
        <w:rPr/>
        <w:t>ser</w:t>
      </w:r>
      <w:r>
        <w:rPr>
          <w:spacing w:val="-11"/>
        </w:rPr>
        <w:t> </w:t>
      </w:r>
      <w:r>
        <w:rPr/>
        <w:t>arquivadas</w:t>
      </w:r>
      <w:r>
        <w:rPr>
          <w:spacing w:val="-11"/>
        </w:rPr>
        <w:t> </w:t>
      </w:r>
      <w:r>
        <w:rPr/>
        <w:t>com</w:t>
      </w:r>
      <w:r>
        <w:rPr>
          <w:spacing w:val="-10"/>
        </w:rPr>
        <w:t> </w:t>
      </w:r>
      <w:r>
        <w:rPr/>
        <w:t>a</w:t>
      </w:r>
      <w:r>
        <w:rPr>
          <w:spacing w:val="-12"/>
        </w:rPr>
        <w:t> </w:t>
      </w:r>
      <w:r>
        <w:rPr/>
        <w:t>assinatura</w:t>
      </w:r>
      <w:r>
        <w:rPr>
          <w:spacing w:val="-11"/>
        </w:rPr>
        <w:t> </w:t>
      </w:r>
      <w:r>
        <w:rPr/>
        <w:t>de</w:t>
      </w:r>
      <w:r>
        <w:rPr>
          <w:spacing w:val="-12"/>
        </w:rPr>
        <w:t> </w:t>
      </w:r>
      <w:r>
        <w:rPr/>
        <w:t>tantos</w:t>
      </w:r>
      <w:r>
        <w:rPr>
          <w:spacing w:val="-52"/>
        </w:rPr>
        <w:t> </w:t>
      </w:r>
      <w:r>
        <w:rPr/>
        <w:t>sócios</w:t>
      </w:r>
      <w:r>
        <w:rPr>
          <w:spacing w:val="-2"/>
        </w:rPr>
        <w:t> </w:t>
      </w:r>
      <w:r>
        <w:rPr/>
        <w:t>quantos</w:t>
      </w:r>
      <w:r>
        <w:rPr>
          <w:spacing w:val="-1"/>
        </w:rPr>
        <w:t> </w:t>
      </w:r>
      <w:r>
        <w:rPr/>
        <w:t>bastem</w:t>
      </w:r>
      <w:r>
        <w:rPr>
          <w:spacing w:val="1"/>
        </w:rPr>
        <w:t> </w:t>
      </w:r>
      <w:r>
        <w:rPr/>
        <w:t>para</w:t>
      </w:r>
      <w:r>
        <w:rPr>
          <w:spacing w:val="-1"/>
        </w:rPr>
        <w:t> </w:t>
      </w:r>
      <w:r>
        <w:rPr/>
        <w:t>formar o</w:t>
      </w:r>
      <w:r>
        <w:rPr>
          <w:spacing w:val="1"/>
        </w:rPr>
        <w:t> </w:t>
      </w:r>
      <w:r>
        <w:rPr/>
        <w:t>quórum</w:t>
      </w:r>
      <w:r>
        <w:rPr>
          <w:spacing w:val="1"/>
        </w:rPr>
        <w:t> </w:t>
      </w:r>
      <w:r>
        <w:rPr/>
        <w:t>aplicável.</w:t>
      </w:r>
    </w:p>
    <w:p>
      <w:pPr>
        <w:pStyle w:val="BodyText"/>
        <w:rPr>
          <w:sz w:val="26"/>
        </w:rPr>
      </w:pPr>
    </w:p>
    <w:p>
      <w:pPr>
        <w:pStyle w:val="Heading1"/>
        <w:spacing w:before="186"/>
        <w:ind w:left="2698" w:right="2751"/>
      </w:pPr>
      <w:r>
        <w:rPr/>
        <w:t>CLÁUSULA DÉCIMA SEGUNDA</w:t>
      </w:r>
      <w:r>
        <w:rPr>
          <w:spacing w:val="-53"/>
        </w:rPr>
        <w:t> </w:t>
      </w:r>
      <w:r>
        <w:rPr/>
        <w:t>RESULTADOS</w:t>
      </w:r>
      <w:r>
        <w:rPr>
          <w:spacing w:val="-5"/>
        </w:rPr>
        <w:t> </w:t>
      </w:r>
      <w:r>
        <w:rPr/>
        <w:t>PATRIMONIAIS</w:t>
      </w:r>
    </w:p>
    <w:p>
      <w:pPr>
        <w:pStyle w:val="BodyText"/>
        <w:spacing w:before="3"/>
        <w:rPr>
          <w:b/>
          <w:sz w:val="21"/>
        </w:rPr>
      </w:pPr>
    </w:p>
    <w:p>
      <w:pPr>
        <w:pStyle w:val="BodyText"/>
        <w:ind w:left="101" w:right="152"/>
        <w:jc w:val="both"/>
      </w:pPr>
      <w:r>
        <w:rPr/>
        <w:t>O exercício social corresponde ao ano civil. Ao final de cada exercício serão elaboradas as</w:t>
      </w:r>
      <w:r>
        <w:rPr>
          <w:spacing w:val="1"/>
        </w:rPr>
        <w:t> </w:t>
      </w:r>
      <w:r>
        <w:rPr/>
        <w:t>demonstrações financeiras e levantado o balanço patrimonial da sociedade, para apuração dos</w:t>
      </w:r>
      <w:r>
        <w:rPr>
          <w:spacing w:val="1"/>
        </w:rPr>
        <w:t> </w:t>
      </w:r>
      <w:r>
        <w:rPr/>
        <w:t>resultados.</w:t>
      </w:r>
    </w:p>
    <w:p>
      <w:pPr>
        <w:pStyle w:val="BodyText"/>
        <w:spacing w:before="12"/>
        <w:rPr>
          <w:sz w:val="19"/>
        </w:rPr>
      </w:pPr>
    </w:p>
    <w:p>
      <w:pPr>
        <w:pStyle w:val="BodyText"/>
        <w:spacing w:before="1"/>
        <w:ind w:left="101" w:right="152"/>
        <w:jc w:val="both"/>
      </w:pPr>
      <w:r>
        <w:rPr>
          <w:b/>
          <w:spacing w:val="-1"/>
        </w:rPr>
        <w:t>Parágrafo</w:t>
      </w:r>
      <w:r>
        <w:rPr>
          <w:b/>
          <w:spacing w:val="-12"/>
        </w:rPr>
        <w:t> </w:t>
      </w:r>
      <w:r>
        <w:rPr>
          <w:b/>
          <w:spacing w:val="-1"/>
        </w:rPr>
        <w:t>Primeiro:</w:t>
      </w:r>
      <w:r>
        <w:rPr>
          <w:b/>
          <w:spacing w:val="-11"/>
        </w:rPr>
        <w:t> </w:t>
      </w:r>
      <w:r>
        <w:rPr>
          <w:spacing w:val="-1"/>
        </w:rPr>
        <w:t>Os</w:t>
      </w:r>
      <w:r>
        <w:rPr>
          <w:spacing w:val="-13"/>
        </w:rPr>
        <w:t> </w:t>
      </w:r>
      <w:r>
        <w:rPr>
          <w:spacing w:val="-1"/>
        </w:rPr>
        <w:t>eventuais</w:t>
      </w:r>
      <w:r>
        <w:rPr>
          <w:spacing w:val="-13"/>
        </w:rPr>
        <w:t> </w:t>
      </w:r>
      <w:r>
        <w:rPr>
          <w:spacing w:val="-1"/>
        </w:rPr>
        <w:t>lucros</w:t>
      </w:r>
      <w:r>
        <w:rPr>
          <w:spacing w:val="-12"/>
        </w:rPr>
        <w:t> </w:t>
      </w:r>
      <w:r>
        <w:rPr>
          <w:spacing w:val="-1"/>
        </w:rPr>
        <w:t>terão</w:t>
      </w:r>
      <w:r>
        <w:rPr>
          <w:spacing w:val="-11"/>
        </w:rPr>
        <w:t> </w:t>
      </w:r>
      <w:r>
        <w:rPr>
          <w:spacing w:val="-1"/>
        </w:rPr>
        <w:t>o</w:t>
      </w:r>
      <w:r>
        <w:rPr>
          <w:spacing w:val="-11"/>
        </w:rPr>
        <w:t> </w:t>
      </w:r>
      <w:r>
        <w:rPr>
          <w:spacing w:val="-1"/>
        </w:rPr>
        <w:t>destino</w:t>
      </w:r>
      <w:r>
        <w:rPr>
          <w:spacing w:val="-10"/>
        </w:rPr>
        <w:t> </w:t>
      </w:r>
      <w:r>
        <w:rPr/>
        <w:t>que</w:t>
      </w:r>
      <w:r>
        <w:rPr>
          <w:spacing w:val="-13"/>
        </w:rPr>
        <w:t> </w:t>
      </w:r>
      <w:r>
        <w:rPr/>
        <w:t>for</w:t>
      </w:r>
      <w:r>
        <w:rPr>
          <w:spacing w:val="-11"/>
        </w:rPr>
        <w:t> </w:t>
      </w:r>
      <w:r>
        <w:rPr/>
        <w:t>deliberado</w:t>
      </w:r>
      <w:r>
        <w:rPr>
          <w:spacing w:val="-11"/>
        </w:rPr>
        <w:t> </w:t>
      </w:r>
      <w:r>
        <w:rPr/>
        <w:t>em</w:t>
      </w:r>
      <w:r>
        <w:rPr>
          <w:spacing w:val="-11"/>
        </w:rPr>
        <w:t> </w:t>
      </w:r>
      <w:r>
        <w:rPr/>
        <w:t>reunião</w:t>
      </w:r>
      <w:r>
        <w:rPr>
          <w:spacing w:val="-10"/>
        </w:rPr>
        <w:t> </w:t>
      </w:r>
      <w:r>
        <w:rPr/>
        <w:t>de</w:t>
      </w:r>
      <w:r>
        <w:rPr>
          <w:spacing w:val="-13"/>
        </w:rPr>
        <w:t> </w:t>
      </w:r>
      <w:r>
        <w:rPr/>
        <w:t>sócios,</w:t>
      </w:r>
      <w:r>
        <w:rPr>
          <w:spacing w:val="-52"/>
        </w:rPr>
        <w:t> </w:t>
      </w:r>
      <w:r>
        <w:rPr/>
        <w:t>a quem compete determinar a forma e a proporção de sua distribuição aos sócios, sejam eles</w:t>
      </w:r>
      <w:r>
        <w:rPr>
          <w:spacing w:val="1"/>
        </w:rPr>
        <w:t> </w:t>
      </w:r>
      <w:r>
        <w:rPr/>
        <w:t>sócios</w:t>
      </w:r>
      <w:r>
        <w:rPr>
          <w:spacing w:val="-16"/>
        </w:rPr>
        <w:t> </w:t>
      </w:r>
      <w:r>
        <w:rPr/>
        <w:t>de</w:t>
      </w:r>
      <w:r>
        <w:rPr>
          <w:spacing w:val="-13"/>
        </w:rPr>
        <w:t> </w:t>
      </w:r>
      <w:r>
        <w:rPr/>
        <w:t>capital ou sócios</w:t>
      </w:r>
      <w:r>
        <w:rPr>
          <w:spacing w:val="2"/>
        </w:rPr>
        <w:t> </w:t>
      </w:r>
      <w:r>
        <w:rPr/>
        <w:t>de</w:t>
      </w:r>
      <w:r>
        <w:rPr>
          <w:spacing w:val="-1"/>
        </w:rPr>
        <w:t> </w:t>
      </w:r>
      <w:r>
        <w:rPr/>
        <w:t>serviço.</w:t>
      </w:r>
    </w:p>
    <w:p>
      <w:pPr>
        <w:pStyle w:val="BodyText"/>
      </w:pPr>
    </w:p>
    <w:p>
      <w:pPr>
        <w:pStyle w:val="BodyText"/>
        <w:ind w:left="101" w:right="155"/>
        <w:jc w:val="both"/>
      </w:pPr>
      <w:r>
        <w:rPr>
          <w:b/>
        </w:rPr>
        <w:t>Parágrafo</w:t>
      </w:r>
      <w:r>
        <w:rPr>
          <w:b/>
          <w:spacing w:val="-7"/>
        </w:rPr>
        <w:t> </w:t>
      </w:r>
      <w:r>
        <w:rPr>
          <w:b/>
        </w:rPr>
        <w:t>Segundo:</w:t>
      </w:r>
      <w:r>
        <w:rPr>
          <w:b/>
          <w:spacing w:val="-5"/>
        </w:rPr>
        <w:t> </w:t>
      </w:r>
      <w:r>
        <w:rPr/>
        <w:t>Os</w:t>
      </w:r>
      <w:r>
        <w:rPr>
          <w:spacing w:val="-7"/>
        </w:rPr>
        <w:t> </w:t>
      </w:r>
      <w:r>
        <w:rPr/>
        <w:t>prejuízos</w:t>
      </w:r>
      <w:r>
        <w:rPr>
          <w:spacing w:val="-7"/>
        </w:rPr>
        <w:t> </w:t>
      </w:r>
      <w:r>
        <w:rPr/>
        <w:t>serão</w:t>
      </w:r>
      <w:r>
        <w:rPr>
          <w:spacing w:val="-6"/>
        </w:rPr>
        <w:t> </w:t>
      </w:r>
      <w:r>
        <w:rPr/>
        <w:t>transferidos</w:t>
      </w:r>
      <w:r>
        <w:rPr>
          <w:spacing w:val="-7"/>
        </w:rPr>
        <w:t> </w:t>
      </w:r>
      <w:r>
        <w:rPr/>
        <w:t>aos</w:t>
      </w:r>
      <w:r>
        <w:rPr>
          <w:spacing w:val="-6"/>
        </w:rPr>
        <w:t> </w:t>
      </w:r>
      <w:r>
        <w:rPr/>
        <w:t>exercícios</w:t>
      </w:r>
      <w:r>
        <w:rPr>
          <w:spacing w:val="-7"/>
        </w:rPr>
        <w:t> </w:t>
      </w:r>
      <w:r>
        <w:rPr/>
        <w:t>seguintes</w:t>
      </w:r>
      <w:r>
        <w:rPr>
          <w:spacing w:val="-5"/>
        </w:rPr>
        <w:t> </w:t>
      </w:r>
      <w:r>
        <w:rPr/>
        <w:t>e</w:t>
      </w:r>
      <w:r>
        <w:rPr>
          <w:spacing w:val="-8"/>
        </w:rPr>
        <w:t> </w:t>
      </w:r>
      <w:r>
        <w:rPr/>
        <w:t>suportados</w:t>
      </w:r>
      <w:r>
        <w:rPr>
          <w:spacing w:val="-7"/>
        </w:rPr>
        <w:t> </w:t>
      </w:r>
      <w:r>
        <w:rPr/>
        <w:t>pelos</w:t>
      </w:r>
      <w:r>
        <w:rPr>
          <w:spacing w:val="-52"/>
        </w:rPr>
        <w:t> </w:t>
      </w:r>
      <w:r>
        <w:rPr/>
        <w:t>sócios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forma</w:t>
      </w:r>
      <w:r>
        <w:rPr>
          <w:spacing w:val="-1"/>
        </w:rPr>
        <w:t> </w:t>
      </w:r>
      <w:r>
        <w:rPr/>
        <w:t>proporcional</w:t>
      </w:r>
      <w:r>
        <w:rPr>
          <w:spacing w:val="-1"/>
        </w:rPr>
        <w:t> </w:t>
      </w:r>
      <w:r>
        <w:rPr/>
        <w:t>ao</w:t>
      </w:r>
      <w:r>
        <w:rPr>
          <w:spacing w:val="1"/>
        </w:rPr>
        <w:t> </w:t>
      </w:r>
      <w:r>
        <w:rPr/>
        <w:t>número de</w:t>
      </w:r>
      <w:r>
        <w:rPr>
          <w:spacing w:val="-1"/>
        </w:rPr>
        <w:t> </w:t>
      </w:r>
      <w:r>
        <w:rPr/>
        <w:t>quotas</w:t>
      </w:r>
      <w:r>
        <w:rPr>
          <w:spacing w:val="2"/>
        </w:rPr>
        <w:t> </w:t>
      </w:r>
      <w:r>
        <w:rPr/>
        <w:t>sociais.</w:t>
      </w:r>
    </w:p>
    <w:p>
      <w:pPr>
        <w:pStyle w:val="BodyText"/>
        <w:spacing w:before="1"/>
      </w:pPr>
    </w:p>
    <w:p>
      <w:pPr>
        <w:pStyle w:val="BodyText"/>
        <w:spacing w:before="1"/>
        <w:ind w:left="101" w:right="152"/>
        <w:jc w:val="both"/>
      </w:pPr>
      <w:r>
        <w:rPr>
          <w:b/>
        </w:rPr>
        <w:t>Parágrafo Terceiro: </w:t>
      </w:r>
      <w:r>
        <w:rPr/>
        <w:t>A sociedade poderá levantar balanços patrimoniais relativos a períodos</w:t>
      </w:r>
      <w:r>
        <w:rPr>
          <w:spacing w:val="1"/>
        </w:rPr>
        <w:t> </w:t>
      </w:r>
      <w:r>
        <w:rPr/>
        <w:t>inferiores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exercício</w:t>
      </w:r>
      <w:r>
        <w:rPr>
          <w:spacing w:val="1"/>
        </w:rPr>
        <w:t> </w:t>
      </w:r>
      <w:r>
        <w:rPr/>
        <w:t>social, inclusive</w:t>
      </w:r>
      <w:r>
        <w:rPr>
          <w:spacing w:val="1"/>
        </w:rPr>
        <w:t> </w:t>
      </w:r>
      <w:r>
        <w:rPr/>
        <w:t>mensalmente,</w:t>
      </w:r>
      <w:r>
        <w:rPr>
          <w:spacing w:val="1"/>
        </w:rPr>
        <w:t> </w:t>
      </w:r>
      <w:r>
        <w:rPr/>
        <w:t>trimestralmente ou semestralmente, e</w:t>
      </w:r>
      <w:r>
        <w:rPr>
          <w:spacing w:val="1"/>
        </w:rPr>
        <w:t> </w:t>
      </w:r>
      <w:r>
        <w:rPr/>
        <w:t>distribuir</w:t>
      </w:r>
      <w:r>
        <w:rPr>
          <w:spacing w:val="-1"/>
        </w:rPr>
        <w:t> </w:t>
      </w:r>
      <w:r>
        <w:rPr/>
        <w:t>os</w:t>
      </w:r>
      <w:r>
        <w:rPr>
          <w:spacing w:val="-2"/>
        </w:rPr>
        <w:t> </w:t>
      </w:r>
      <w:r>
        <w:rPr/>
        <w:t>resultados</w:t>
      </w:r>
      <w:r>
        <w:rPr>
          <w:spacing w:val="2"/>
        </w:rPr>
        <w:t> </w:t>
      </w:r>
      <w:r>
        <w:rPr/>
        <w:t>aos</w:t>
      </w:r>
      <w:r>
        <w:rPr>
          <w:spacing w:val="1"/>
        </w:rPr>
        <w:t> </w:t>
      </w:r>
      <w:r>
        <w:rPr/>
        <w:t>sócios</w:t>
      </w:r>
      <w:r>
        <w:rPr>
          <w:spacing w:val="-2"/>
        </w:rPr>
        <w:t> </w:t>
      </w:r>
      <w:r>
        <w:rPr/>
        <w:t>com</w:t>
      </w:r>
      <w:r>
        <w:rPr>
          <w:spacing w:val="1"/>
        </w:rPr>
        <w:t> </w:t>
      </w:r>
      <w:r>
        <w:rPr/>
        <w:t>base</w:t>
      </w:r>
      <w:r>
        <w:rPr>
          <w:spacing w:val="-2"/>
        </w:rPr>
        <w:t> </w:t>
      </w:r>
      <w:r>
        <w:rPr/>
        <w:t>nesses</w:t>
      </w:r>
      <w:r>
        <w:rPr>
          <w:spacing w:val="-1"/>
        </w:rPr>
        <w:t> </w:t>
      </w:r>
      <w:r>
        <w:rPr/>
        <w:t>balanços</w:t>
      </w:r>
      <w:r>
        <w:rPr>
          <w:spacing w:val="-2"/>
        </w:rPr>
        <w:t> </w:t>
      </w:r>
      <w:r>
        <w:rPr/>
        <w:t>patrimoniais.</w:t>
      </w:r>
    </w:p>
    <w:p>
      <w:pPr>
        <w:pStyle w:val="BodyText"/>
        <w:spacing w:before="12"/>
        <w:rPr>
          <w:sz w:val="19"/>
        </w:rPr>
      </w:pPr>
    </w:p>
    <w:p>
      <w:pPr>
        <w:pStyle w:val="BodyText"/>
        <w:ind w:left="101" w:right="152"/>
        <w:jc w:val="both"/>
      </w:pPr>
      <w:r>
        <w:rPr>
          <w:b/>
        </w:rPr>
        <w:t>Parágrafo Quarto: </w:t>
      </w:r>
      <w:r>
        <w:rPr/>
        <w:t>Pela prestação de serviços em favor da sociedade, terão os sócios direito ao</w:t>
      </w:r>
      <w:r>
        <w:rPr>
          <w:spacing w:val="1"/>
        </w:rPr>
        <w:t> </w:t>
      </w:r>
      <w:r>
        <w:rPr/>
        <w:t>recebimento de prolabore mensal, cujo valor será fixado em reunião de sócios e levado à conta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despesas</w:t>
      </w:r>
      <w:r>
        <w:rPr>
          <w:spacing w:val="-1"/>
        </w:rPr>
        <w:t> </w:t>
      </w:r>
      <w:r>
        <w:rPr/>
        <w:t>gerais</w:t>
      </w:r>
      <w:r>
        <w:rPr>
          <w:spacing w:val="-1"/>
        </w:rPr>
        <w:t> </w:t>
      </w:r>
      <w:r>
        <w:rPr/>
        <w:t>da</w:t>
      </w:r>
      <w:r>
        <w:rPr>
          <w:spacing w:val="-1"/>
        </w:rPr>
        <w:t> </w:t>
      </w:r>
      <w:r>
        <w:rPr/>
        <w:t>sociedade.</w:t>
      </w:r>
    </w:p>
    <w:p>
      <w:pPr>
        <w:pStyle w:val="BodyText"/>
        <w:rPr>
          <w:sz w:val="26"/>
        </w:rPr>
      </w:pPr>
    </w:p>
    <w:p>
      <w:pPr>
        <w:pStyle w:val="Heading1"/>
        <w:spacing w:before="191"/>
      </w:pPr>
      <w:r>
        <w:rPr/>
        <w:t>CLÁUSULA</w:t>
      </w:r>
      <w:r>
        <w:rPr>
          <w:spacing w:val="-4"/>
        </w:rPr>
        <w:t> </w:t>
      </w:r>
      <w:r>
        <w:rPr/>
        <w:t>DECIMA</w:t>
      </w:r>
      <w:r>
        <w:rPr>
          <w:spacing w:val="-3"/>
        </w:rPr>
        <w:t> </w:t>
      </w:r>
      <w:r>
        <w:rPr/>
        <w:t>TERCEIRA</w:t>
      </w:r>
    </w:p>
    <w:p>
      <w:pPr>
        <w:spacing w:after="0"/>
        <w:sectPr>
          <w:pgSz w:w="11900" w:h="16840"/>
          <w:pgMar w:top="1340" w:bottom="280" w:left="1600" w:right="1540"/>
        </w:sectPr>
      </w:pPr>
    </w:p>
    <w:p>
      <w:pPr>
        <w:spacing w:before="76"/>
        <w:ind w:left="0" w:right="55" w:firstLine="0"/>
        <w:jc w:val="center"/>
        <w:rPr>
          <w:b/>
          <w:sz w:val="20"/>
        </w:rPr>
      </w:pPr>
      <w:r>
        <w:rPr>
          <w:b/>
          <w:sz w:val="20"/>
        </w:rPr>
        <w:t>CESSÃO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DE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QUOTAS DE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CAPITAL</w:t>
      </w:r>
    </w:p>
    <w:p>
      <w:pPr>
        <w:pStyle w:val="BodyText"/>
        <w:spacing w:before="4"/>
        <w:rPr>
          <w:b/>
          <w:sz w:val="21"/>
        </w:rPr>
      </w:pPr>
    </w:p>
    <w:p>
      <w:pPr>
        <w:pStyle w:val="BodyText"/>
        <w:ind w:left="1519" w:right="152" w:hanging="1419"/>
        <w:jc w:val="both"/>
      </w:pPr>
      <w:r>
        <w:rPr>
          <w:b/>
        </w:rPr>
        <w:t>OPÇÃO 1:         </w:t>
      </w:r>
      <w:r>
        <w:rPr/>
        <w:t>As quotas de capital não poderão ser cedidas a terceiros estranhos à sociedade,</w:t>
      </w:r>
      <w:r>
        <w:rPr>
          <w:spacing w:val="1"/>
        </w:rPr>
        <w:t> </w:t>
      </w:r>
      <w:r>
        <w:rPr/>
        <w:t>a qualquer título, sem que a transferência tenha sido aprovada por escrito por</w:t>
      </w:r>
      <w:r>
        <w:rPr>
          <w:spacing w:val="1"/>
        </w:rPr>
        <w:t> </w:t>
      </w:r>
      <w:r>
        <w:rPr/>
        <w:t>sócio(s) de capital representando a </w:t>
      </w:r>
      <w:r>
        <w:rPr>
          <w:shd w:fill="DBDCDB" w:color="auto" w:val="clear"/>
        </w:rPr>
        <w:t>maioria</w:t>
      </w:r>
      <w:r>
        <w:rPr/>
        <w:t> do capital social. O consentimento</w:t>
      </w:r>
      <w:r>
        <w:rPr>
          <w:spacing w:val="1"/>
        </w:rPr>
        <w:t> </w:t>
      </w:r>
      <w:r>
        <w:rPr/>
        <w:t>pode ser expresso no próprio instrumento de cessão, sendo ineficaz em relação</w:t>
      </w:r>
      <w:r>
        <w:rPr>
          <w:spacing w:val="1"/>
        </w:rPr>
        <w:t> </w:t>
      </w:r>
      <w:r>
        <w:rPr/>
        <w:t>à sociedade a cessão de quotas de capital realizada sem anuência de todos os</w:t>
      </w:r>
      <w:r>
        <w:rPr>
          <w:spacing w:val="1"/>
        </w:rPr>
        <w:t> </w:t>
      </w:r>
      <w:r>
        <w:rPr/>
        <w:t>sócios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capital.</w:t>
      </w:r>
    </w:p>
    <w:p>
      <w:pPr>
        <w:pStyle w:val="BodyText"/>
      </w:pPr>
    </w:p>
    <w:p>
      <w:pPr>
        <w:pStyle w:val="BodyText"/>
        <w:ind w:left="1520" w:right="152" w:hanging="1419"/>
        <w:jc w:val="both"/>
      </w:pPr>
      <w:r>
        <w:rPr>
          <w:b/>
        </w:rPr>
        <w:t>OPÇÃO 2:      </w:t>
      </w:r>
      <w:r>
        <w:rPr>
          <w:b/>
          <w:spacing w:val="1"/>
        </w:rPr>
        <w:t> </w:t>
      </w:r>
      <w:r>
        <w:rPr/>
        <w:t>O sócio de capital que desejar ceder ou transferir suas quotas deve oferecê-las</w:t>
      </w:r>
      <w:r>
        <w:rPr>
          <w:spacing w:val="1"/>
        </w:rPr>
        <w:t> </w:t>
      </w:r>
      <w:r>
        <w:rPr/>
        <w:t>aos outros sócios de capital, mediante carta com recibo de entrega, com prazo</w:t>
      </w:r>
      <w:r>
        <w:rPr>
          <w:spacing w:val="1"/>
        </w:rPr>
        <w:t> </w:t>
      </w:r>
      <w:r>
        <w:rPr/>
        <w:t>de 60 (sessenta) dias, indicando o preço e as condições da oferta, para que eles</w:t>
      </w:r>
      <w:r>
        <w:rPr>
          <w:spacing w:val="1"/>
        </w:rPr>
        <w:t> </w:t>
      </w:r>
      <w:r>
        <w:rPr/>
        <w:t>se manifestem sobre a aquisição na proporção de suas participações no capital</w:t>
      </w:r>
      <w:r>
        <w:rPr>
          <w:spacing w:val="1"/>
        </w:rPr>
        <w:t> </w:t>
      </w:r>
      <w:r>
        <w:rPr/>
        <w:t>social.</w:t>
      </w:r>
      <w:r>
        <w:rPr>
          <w:spacing w:val="-10"/>
        </w:rPr>
        <w:t> </w:t>
      </w:r>
      <w:r>
        <w:rPr/>
        <w:t>Havendo</w:t>
      </w:r>
      <w:r>
        <w:rPr>
          <w:spacing w:val="-9"/>
        </w:rPr>
        <w:t> </w:t>
      </w:r>
      <w:r>
        <w:rPr/>
        <w:t>mais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um</w:t>
      </w:r>
      <w:r>
        <w:rPr>
          <w:spacing w:val="-7"/>
        </w:rPr>
        <w:t> </w:t>
      </w:r>
      <w:r>
        <w:rPr/>
        <w:t>sócio</w:t>
      </w:r>
      <w:r>
        <w:rPr>
          <w:spacing w:val="-9"/>
        </w:rPr>
        <w:t> </w:t>
      </w:r>
      <w:r>
        <w:rPr/>
        <w:t>de</w:t>
      </w:r>
      <w:r>
        <w:rPr>
          <w:spacing w:val="-9"/>
        </w:rPr>
        <w:t> </w:t>
      </w:r>
      <w:r>
        <w:rPr/>
        <w:t>capital</w:t>
      </w:r>
      <w:r>
        <w:rPr>
          <w:spacing w:val="-10"/>
        </w:rPr>
        <w:t> </w:t>
      </w:r>
      <w:r>
        <w:rPr/>
        <w:t>interessado,</w:t>
      </w:r>
      <w:r>
        <w:rPr>
          <w:spacing w:val="-9"/>
        </w:rPr>
        <w:t> </w:t>
      </w:r>
      <w:r>
        <w:rPr/>
        <w:t>haverá</w:t>
      </w:r>
      <w:r>
        <w:rPr>
          <w:spacing w:val="-10"/>
        </w:rPr>
        <w:t> </w:t>
      </w:r>
      <w:r>
        <w:rPr/>
        <w:t>rateio</w:t>
      </w:r>
      <w:r>
        <w:rPr>
          <w:spacing w:val="-7"/>
        </w:rPr>
        <w:t> </w:t>
      </w:r>
      <w:r>
        <w:rPr/>
        <w:t>entre</w:t>
      </w:r>
      <w:r>
        <w:rPr>
          <w:spacing w:val="-8"/>
        </w:rPr>
        <w:t> </w:t>
      </w:r>
      <w:r>
        <w:rPr/>
        <w:t>eles,</w:t>
      </w:r>
      <w:r>
        <w:rPr>
          <w:spacing w:val="-52"/>
        </w:rPr>
        <w:t> </w:t>
      </w:r>
      <w:r>
        <w:rPr/>
        <w:t>observada</w:t>
      </w:r>
      <w:r>
        <w:rPr>
          <w:spacing w:val="-3"/>
        </w:rPr>
        <w:t> </w:t>
      </w:r>
      <w:r>
        <w:rPr/>
        <w:t>a</w:t>
      </w:r>
      <w:r>
        <w:rPr>
          <w:spacing w:val="-2"/>
        </w:rPr>
        <w:t> </w:t>
      </w:r>
      <w:r>
        <w:rPr/>
        <w:t>proporção de participação de</w:t>
      </w:r>
      <w:r>
        <w:rPr>
          <w:spacing w:val="-2"/>
        </w:rPr>
        <w:t> </w:t>
      </w:r>
      <w:r>
        <w:rPr/>
        <w:t>cada</w:t>
      </w:r>
      <w:r>
        <w:rPr>
          <w:spacing w:val="-2"/>
        </w:rPr>
        <w:t> </w:t>
      </w:r>
      <w:r>
        <w:rPr/>
        <w:t>qual</w:t>
      </w:r>
      <w:r>
        <w:rPr>
          <w:spacing w:val="-2"/>
        </w:rPr>
        <w:t> </w:t>
      </w:r>
      <w:r>
        <w:rPr/>
        <w:t>no capital</w:t>
      </w:r>
      <w:r>
        <w:rPr>
          <w:spacing w:val="-2"/>
        </w:rPr>
        <w:t> </w:t>
      </w:r>
      <w:r>
        <w:rPr/>
        <w:t>social.</w:t>
      </w:r>
    </w:p>
    <w:p>
      <w:pPr>
        <w:pStyle w:val="BodyText"/>
        <w:spacing w:before="13"/>
        <w:rPr>
          <w:sz w:val="19"/>
        </w:rPr>
      </w:pPr>
    </w:p>
    <w:p>
      <w:pPr>
        <w:pStyle w:val="BodyText"/>
        <w:ind w:left="101" w:right="152"/>
        <w:jc w:val="both"/>
      </w:pPr>
      <w:r>
        <w:rPr>
          <w:b/>
        </w:rPr>
        <w:t>Parágrafo</w:t>
      </w:r>
      <w:r>
        <w:rPr>
          <w:b/>
          <w:spacing w:val="-7"/>
        </w:rPr>
        <w:t> </w:t>
      </w:r>
      <w:r>
        <w:rPr>
          <w:b/>
        </w:rPr>
        <w:t>Único:</w:t>
      </w:r>
      <w:r>
        <w:rPr>
          <w:b/>
          <w:spacing w:val="-7"/>
        </w:rPr>
        <w:t> </w:t>
      </w:r>
      <w:r>
        <w:rPr/>
        <w:t>A</w:t>
      </w:r>
      <w:r>
        <w:rPr>
          <w:spacing w:val="-7"/>
        </w:rPr>
        <w:t> </w:t>
      </w:r>
      <w:r>
        <w:rPr/>
        <w:t>eventual</w:t>
      </w:r>
      <w:r>
        <w:rPr>
          <w:spacing w:val="-7"/>
        </w:rPr>
        <w:t> </w:t>
      </w:r>
      <w:r>
        <w:rPr/>
        <w:t>aquisição</w:t>
      </w:r>
      <w:r>
        <w:rPr>
          <w:spacing w:val="-6"/>
        </w:rPr>
        <w:t> </w:t>
      </w:r>
      <w:r>
        <w:rPr/>
        <w:t>de</w:t>
      </w:r>
      <w:r>
        <w:rPr>
          <w:spacing w:val="-9"/>
        </w:rPr>
        <w:t> </w:t>
      </w:r>
      <w:r>
        <w:rPr/>
        <w:t>quota</w:t>
      </w:r>
      <w:r>
        <w:rPr>
          <w:spacing w:val="-8"/>
        </w:rPr>
        <w:t> </w:t>
      </w:r>
      <w:r>
        <w:rPr/>
        <w:t>de</w:t>
      </w:r>
      <w:r>
        <w:rPr>
          <w:spacing w:val="-8"/>
        </w:rPr>
        <w:t> </w:t>
      </w:r>
      <w:r>
        <w:rPr/>
        <w:t>capital</w:t>
      </w:r>
      <w:r>
        <w:rPr>
          <w:spacing w:val="-6"/>
        </w:rPr>
        <w:t> </w:t>
      </w:r>
      <w:r>
        <w:rPr/>
        <w:t>em</w:t>
      </w:r>
      <w:r>
        <w:rPr>
          <w:spacing w:val="-6"/>
        </w:rPr>
        <w:t> </w:t>
      </w:r>
      <w:r>
        <w:rPr/>
        <w:t>leilão</w:t>
      </w:r>
      <w:r>
        <w:rPr>
          <w:spacing w:val="-7"/>
        </w:rPr>
        <w:t> </w:t>
      </w:r>
      <w:r>
        <w:rPr/>
        <w:t>judicial</w:t>
      </w:r>
      <w:r>
        <w:rPr>
          <w:spacing w:val="-7"/>
        </w:rPr>
        <w:t> </w:t>
      </w:r>
      <w:r>
        <w:rPr/>
        <w:t>não</w:t>
      </w:r>
      <w:r>
        <w:rPr>
          <w:spacing w:val="-7"/>
        </w:rPr>
        <w:t> </w:t>
      </w:r>
      <w:r>
        <w:rPr/>
        <w:t>dará</w:t>
      </w:r>
      <w:r>
        <w:rPr>
          <w:spacing w:val="-8"/>
        </w:rPr>
        <w:t> </w:t>
      </w:r>
      <w:r>
        <w:rPr/>
        <w:t>ao</w:t>
      </w:r>
      <w:r>
        <w:rPr>
          <w:spacing w:val="-6"/>
        </w:rPr>
        <w:t> </w:t>
      </w:r>
      <w:r>
        <w:rPr/>
        <w:t>terceiro</w:t>
      </w:r>
      <w:r>
        <w:rPr>
          <w:spacing w:val="-53"/>
        </w:rPr>
        <w:t> </w:t>
      </w:r>
      <w:r>
        <w:rPr/>
        <w:t>adquirente a condição de sócio da sociedade, ficando o adquirente sub-rogado apenas nos</w:t>
      </w:r>
      <w:r>
        <w:rPr>
          <w:spacing w:val="1"/>
        </w:rPr>
        <w:t> </w:t>
      </w:r>
      <w:r>
        <w:rPr/>
        <w:t>direitos patrimoniais da quota, para que promova a liquidação dos respectivos haveres na forma</w:t>
      </w:r>
      <w:r>
        <w:rPr>
          <w:spacing w:val="-52"/>
        </w:rPr>
        <w:t> </w:t>
      </w:r>
      <w:r>
        <w:rPr/>
        <w:t>disposta</w:t>
      </w:r>
      <w:r>
        <w:rPr>
          <w:spacing w:val="-1"/>
        </w:rPr>
        <w:t> </w:t>
      </w:r>
      <w:r>
        <w:rPr/>
        <w:t>neste</w:t>
      </w:r>
      <w:r>
        <w:rPr>
          <w:spacing w:val="1"/>
        </w:rPr>
        <w:t> </w:t>
      </w:r>
      <w:r>
        <w:rPr/>
        <w:t>contrato</w:t>
      </w:r>
      <w:r>
        <w:rPr>
          <w:spacing w:val="1"/>
        </w:rPr>
        <w:t> </w:t>
      </w:r>
      <w:r>
        <w:rPr/>
        <w:t>social.</w:t>
      </w:r>
    </w:p>
    <w:p>
      <w:pPr>
        <w:pStyle w:val="BodyText"/>
        <w:rPr>
          <w:sz w:val="26"/>
        </w:rPr>
      </w:pPr>
    </w:p>
    <w:p>
      <w:pPr>
        <w:pStyle w:val="Heading1"/>
        <w:spacing w:before="191"/>
        <w:ind w:left="2775" w:right="2828" w:hanging="3"/>
      </w:pPr>
      <w:r>
        <w:rPr/>
        <w:t>CLÁUSULA DÉCIMA QUARTA</w:t>
      </w:r>
      <w:r>
        <w:rPr>
          <w:spacing w:val="1"/>
        </w:rPr>
        <w:t> </w:t>
      </w:r>
      <w:r>
        <w:rPr/>
        <w:t>EXCLUSÃO</w:t>
      </w:r>
      <w:r>
        <w:rPr>
          <w:spacing w:val="-2"/>
        </w:rPr>
        <w:t> </w:t>
      </w:r>
      <w:r>
        <w:rPr/>
        <w:t>DE</w:t>
      </w:r>
      <w:r>
        <w:rPr>
          <w:spacing w:val="-5"/>
        </w:rPr>
        <w:t> </w:t>
      </w:r>
      <w:r>
        <w:rPr/>
        <w:t>SÓCIO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CAPITAL</w:t>
      </w:r>
    </w:p>
    <w:p>
      <w:pPr>
        <w:pStyle w:val="BodyText"/>
        <w:spacing w:before="3"/>
        <w:rPr>
          <w:b/>
          <w:sz w:val="21"/>
        </w:rPr>
      </w:pPr>
    </w:p>
    <w:p>
      <w:pPr>
        <w:pStyle w:val="BodyText"/>
        <w:ind w:left="1519" w:right="152" w:hanging="1419"/>
        <w:jc w:val="both"/>
      </w:pPr>
      <w:r>
        <w:rPr>
          <w:b/>
        </w:rPr>
        <w:t>OPÇÃO 1:     </w:t>
      </w:r>
      <w:r>
        <w:rPr>
          <w:b/>
          <w:spacing w:val="1"/>
        </w:rPr>
        <w:t> </w:t>
      </w:r>
      <w:r>
        <w:rPr/>
        <w:t>Durante a vigência da sociedade, qualquer sócio de capital poderá ser excluído,</w:t>
      </w:r>
      <w:r>
        <w:rPr>
          <w:spacing w:val="1"/>
        </w:rPr>
        <w:t> </w:t>
      </w:r>
      <w:r>
        <w:rPr/>
        <w:t>por meio de deliberação pela </w:t>
      </w:r>
      <w:r>
        <w:rPr>
          <w:shd w:fill="DBDCDB" w:color="auto" w:val="clear"/>
        </w:rPr>
        <w:t>maioria</w:t>
      </w:r>
      <w:r>
        <w:rPr/>
        <w:t> do capital social e mediante alteração do</w:t>
      </w:r>
      <w:r>
        <w:rPr>
          <w:spacing w:val="1"/>
        </w:rPr>
        <w:t> </w:t>
      </w:r>
      <w:r>
        <w:rPr/>
        <w:t>contrato social. A convocação para a reunião de sócios que deliberar a exclusão</w:t>
      </w:r>
      <w:r>
        <w:rPr>
          <w:spacing w:val="1"/>
        </w:rPr>
        <w:t> </w:t>
      </w:r>
      <w:r>
        <w:rPr/>
        <w:t>deverá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instruída</w:t>
      </w:r>
      <w:r>
        <w:rPr>
          <w:spacing w:val="1"/>
        </w:rPr>
        <w:t> </w:t>
      </w:r>
      <w:r>
        <w:rPr/>
        <w:t>com</w:t>
      </w:r>
      <w:r>
        <w:rPr>
          <w:spacing w:val="1"/>
        </w:rPr>
        <w:t> </w:t>
      </w:r>
      <w:r>
        <w:rPr/>
        <w:t>prova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comunicação</w:t>
      </w:r>
      <w:r>
        <w:rPr>
          <w:spacing w:val="1"/>
        </w:rPr>
        <w:t> </w:t>
      </w:r>
      <w:r>
        <w:rPr/>
        <w:t>feita</w:t>
      </w:r>
      <w:r>
        <w:rPr>
          <w:spacing w:val="1"/>
        </w:rPr>
        <w:t> </w:t>
      </w:r>
      <w:r>
        <w:rPr/>
        <w:t>pessoalmente</w:t>
      </w:r>
      <w:r>
        <w:rPr>
          <w:spacing w:val="1"/>
        </w:rPr>
        <w:t> </w:t>
      </w:r>
      <w:r>
        <w:rPr/>
        <w:t>ao</w:t>
      </w:r>
      <w:r>
        <w:rPr>
          <w:spacing w:val="1"/>
        </w:rPr>
        <w:t> </w:t>
      </w:r>
      <w:r>
        <w:rPr/>
        <w:t>interessado, ou, na sua impossibilidade, declaração certificada por oficial de</w:t>
      </w:r>
      <w:r>
        <w:rPr>
          <w:spacing w:val="1"/>
        </w:rPr>
        <w:t> </w:t>
      </w:r>
      <w:r>
        <w:rPr/>
        <w:t>registro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título</w:t>
      </w:r>
      <w:r>
        <w:rPr>
          <w:spacing w:val="1"/>
        </w:rPr>
        <w:t> </w:t>
      </w:r>
      <w:r>
        <w:rPr/>
        <w:t>e</w:t>
      </w:r>
      <w:r>
        <w:rPr>
          <w:spacing w:val="-1"/>
        </w:rPr>
        <w:t> </w:t>
      </w:r>
      <w:r>
        <w:rPr/>
        <w:t>documentos.</w:t>
      </w:r>
    </w:p>
    <w:p>
      <w:pPr>
        <w:pStyle w:val="BodyText"/>
      </w:pPr>
    </w:p>
    <w:p>
      <w:pPr>
        <w:pStyle w:val="BodyText"/>
        <w:ind w:left="1519" w:right="152" w:hanging="1419"/>
        <w:jc w:val="both"/>
      </w:pPr>
      <w:r>
        <w:rPr>
          <w:b/>
        </w:rPr>
        <w:t>OPÇÃO 2:</w:t>
      </w:r>
      <w:r>
        <w:rPr>
          <w:b/>
          <w:spacing w:val="1"/>
        </w:rPr>
        <w:t> </w:t>
      </w:r>
      <w:r>
        <w:rPr/>
        <w:t>Durante a vigência da sociedade, ocorrendo a incompatibilidade permanente,</w:t>
      </w:r>
      <w:r>
        <w:rPr>
          <w:spacing w:val="1"/>
        </w:rPr>
        <w:t> </w:t>
      </w:r>
      <w:r>
        <w:rPr/>
        <w:t>cancelamento da inscrição ou incapacidade para vida civil de qualquer um dos</w:t>
      </w:r>
      <w:r>
        <w:rPr>
          <w:spacing w:val="1"/>
        </w:rPr>
        <w:t> </w:t>
      </w:r>
      <w:r>
        <w:rPr/>
        <w:t>sócios</w:t>
      </w:r>
      <w:r>
        <w:rPr>
          <w:spacing w:val="-7"/>
        </w:rPr>
        <w:t> </w:t>
      </w:r>
      <w:r>
        <w:rPr/>
        <w:t>de</w:t>
      </w:r>
      <w:r>
        <w:rPr>
          <w:spacing w:val="-8"/>
        </w:rPr>
        <w:t> </w:t>
      </w:r>
      <w:r>
        <w:rPr/>
        <w:t>capital,</w:t>
      </w:r>
      <w:r>
        <w:rPr>
          <w:spacing w:val="-7"/>
        </w:rPr>
        <w:t> </w:t>
      </w:r>
      <w:r>
        <w:rPr/>
        <w:t>será</w:t>
      </w:r>
      <w:r>
        <w:rPr>
          <w:spacing w:val="-6"/>
        </w:rPr>
        <w:t> </w:t>
      </w:r>
      <w:r>
        <w:rPr/>
        <w:t>este</w:t>
      </w:r>
      <w:r>
        <w:rPr>
          <w:spacing w:val="-8"/>
        </w:rPr>
        <w:t> </w:t>
      </w:r>
      <w:r>
        <w:rPr/>
        <w:t>excluído</w:t>
      </w:r>
      <w:r>
        <w:rPr>
          <w:spacing w:val="-6"/>
        </w:rPr>
        <w:t> </w:t>
      </w:r>
      <w:r>
        <w:rPr/>
        <w:t>da</w:t>
      </w:r>
      <w:r>
        <w:rPr>
          <w:spacing w:val="-6"/>
        </w:rPr>
        <w:t> </w:t>
      </w:r>
      <w:r>
        <w:rPr/>
        <w:t>sociedade,</w:t>
      </w:r>
      <w:r>
        <w:rPr>
          <w:spacing w:val="-7"/>
        </w:rPr>
        <w:t> </w:t>
      </w:r>
      <w:r>
        <w:rPr/>
        <w:t>mediante</w:t>
      </w:r>
      <w:r>
        <w:rPr>
          <w:spacing w:val="-8"/>
        </w:rPr>
        <w:t> </w:t>
      </w:r>
      <w:r>
        <w:rPr/>
        <w:t>alteração</w:t>
      </w:r>
      <w:r>
        <w:rPr>
          <w:spacing w:val="-5"/>
        </w:rPr>
        <w:t> </w:t>
      </w:r>
      <w:r>
        <w:rPr/>
        <w:t>contratual,</w:t>
      </w:r>
      <w:r>
        <w:rPr>
          <w:spacing w:val="-53"/>
        </w:rPr>
        <w:t> </w:t>
      </w:r>
      <w:r>
        <w:rPr/>
        <w:t>e seus direitos e haveres serão pagos na forma descrita no parágrafo terceiro</w:t>
      </w:r>
      <w:r>
        <w:rPr>
          <w:spacing w:val="1"/>
        </w:rPr>
        <w:t> </w:t>
      </w:r>
      <w:r>
        <w:rPr/>
        <w:t>desta</w:t>
      </w:r>
      <w:r>
        <w:rPr>
          <w:spacing w:val="-1"/>
        </w:rPr>
        <w:t> </w:t>
      </w:r>
      <w:r>
        <w:rPr/>
        <w:t>cláusula.</w:t>
      </w:r>
    </w:p>
    <w:p>
      <w:pPr>
        <w:pStyle w:val="BodyText"/>
        <w:rPr>
          <w:sz w:val="26"/>
        </w:rPr>
      </w:pPr>
    </w:p>
    <w:p>
      <w:pPr>
        <w:pStyle w:val="Heading1"/>
        <w:spacing w:before="190"/>
        <w:ind w:left="2767" w:right="2824" w:firstLine="5"/>
      </w:pPr>
      <w:r>
        <w:rPr/>
        <w:t>CLÁUSULA DÉCIMA QUINTA</w:t>
      </w:r>
      <w:r>
        <w:rPr>
          <w:spacing w:val="1"/>
        </w:rPr>
        <w:t> </w:t>
      </w:r>
      <w:r>
        <w:rPr/>
        <w:t>EXCLUSÃO</w:t>
      </w:r>
      <w:r>
        <w:rPr>
          <w:spacing w:val="-2"/>
        </w:rPr>
        <w:t> </w:t>
      </w:r>
      <w:r>
        <w:rPr/>
        <w:t>DE</w:t>
      </w:r>
      <w:r>
        <w:rPr>
          <w:spacing w:val="-5"/>
        </w:rPr>
        <w:t> </w:t>
      </w:r>
      <w:r>
        <w:rPr/>
        <w:t>SÓCIO</w:t>
      </w:r>
      <w:r>
        <w:rPr>
          <w:spacing w:val="-4"/>
        </w:rPr>
        <w:t> </w:t>
      </w:r>
      <w:r>
        <w:rPr/>
        <w:t>DE</w:t>
      </w:r>
      <w:r>
        <w:rPr>
          <w:spacing w:val="-2"/>
        </w:rPr>
        <w:t> </w:t>
      </w:r>
      <w:r>
        <w:rPr/>
        <w:t>SERVIÇO</w:t>
      </w:r>
    </w:p>
    <w:p>
      <w:pPr>
        <w:pStyle w:val="BodyText"/>
        <w:spacing w:before="4"/>
        <w:rPr>
          <w:b/>
          <w:sz w:val="21"/>
        </w:rPr>
      </w:pPr>
    </w:p>
    <w:p>
      <w:pPr>
        <w:pStyle w:val="BodyText"/>
        <w:ind w:left="101" w:right="153"/>
        <w:jc w:val="both"/>
      </w:pPr>
      <w:r>
        <w:rPr/>
        <w:t>É admitida a exclusão de sócio de serviço, mediante alteração do contrato social assinada por</w:t>
      </w:r>
      <w:r>
        <w:rPr>
          <w:spacing w:val="1"/>
        </w:rPr>
        <w:t> </w:t>
      </w:r>
      <w:r>
        <w:rPr/>
        <w:t>sócio(s) representando a </w:t>
      </w:r>
      <w:r>
        <w:rPr>
          <w:shd w:fill="DBDCDB" w:color="auto" w:val="clear"/>
        </w:rPr>
        <w:t>maioria</w:t>
      </w:r>
      <w:r>
        <w:rPr/>
        <w:t> das quotas sociais, seguida da apuração dos valores a que tiver</w:t>
      </w:r>
      <w:r>
        <w:rPr>
          <w:spacing w:val="-52"/>
        </w:rPr>
        <w:t> </w:t>
      </w:r>
      <w:r>
        <w:rPr/>
        <w:t>direito,</w:t>
      </w:r>
      <w:r>
        <w:rPr>
          <w:spacing w:val="-2"/>
        </w:rPr>
        <w:t> </w:t>
      </w:r>
      <w:r>
        <w:rPr/>
        <w:t>conforme</w:t>
      </w:r>
      <w:r>
        <w:rPr>
          <w:spacing w:val="-2"/>
        </w:rPr>
        <w:t> </w:t>
      </w:r>
      <w:r>
        <w:rPr/>
        <w:t>parâmetros</w:t>
      </w:r>
      <w:r>
        <w:rPr>
          <w:spacing w:val="-2"/>
        </w:rPr>
        <w:t> </w:t>
      </w:r>
      <w:r>
        <w:rPr/>
        <w:t>previstos</w:t>
      </w:r>
      <w:r>
        <w:rPr>
          <w:spacing w:val="-3"/>
        </w:rPr>
        <w:t> </w:t>
      </w:r>
      <w:r>
        <w:rPr/>
        <w:t>na</w:t>
      </w:r>
      <w:r>
        <w:rPr>
          <w:spacing w:val="-2"/>
        </w:rPr>
        <w:t> </w:t>
      </w:r>
      <w:r>
        <w:rPr/>
        <w:t>cláusula</w:t>
      </w:r>
      <w:r>
        <w:rPr>
          <w:spacing w:val="-2"/>
        </w:rPr>
        <w:t> </w:t>
      </w:r>
      <w:r>
        <w:rPr/>
        <w:t>décima</w:t>
      </w:r>
      <w:r>
        <w:rPr>
          <w:spacing w:val="-2"/>
        </w:rPr>
        <w:t> </w:t>
      </w:r>
      <w:r>
        <w:rPr/>
        <w:t>nona</w:t>
      </w:r>
      <w:r>
        <w:rPr>
          <w:spacing w:val="-3"/>
        </w:rPr>
        <w:t> </w:t>
      </w:r>
      <w:r>
        <w:rPr/>
        <w:t>deste contrato social.</w:t>
      </w:r>
    </w:p>
    <w:p>
      <w:pPr>
        <w:pStyle w:val="BodyText"/>
        <w:spacing w:before="1"/>
      </w:pPr>
    </w:p>
    <w:p>
      <w:pPr>
        <w:pStyle w:val="Heading1"/>
        <w:ind w:left="3099" w:right="3154"/>
      </w:pPr>
      <w:r>
        <w:rPr/>
        <w:t>CLÁUSULA DÉCIMA SEXTA</w:t>
      </w:r>
      <w:r>
        <w:rPr>
          <w:spacing w:val="-53"/>
        </w:rPr>
        <w:t> </w:t>
      </w:r>
      <w:r>
        <w:rPr/>
        <w:t>RETIRADA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SÓCIO</w:t>
      </w:r>
    </w:p>
    <w:p>
      <w:pPr>
        <w:pStyle w:val="BodyText"/>
        <w:spacing w:before="1"/>
        <w:rPr>
          <w:b/>
          <w:sz w:val="21"/>
        </w:rPr>
      </w:pPr>
    </w:p>
    <w:p>
      <w:pPr>
        <w:pStyle w:val="BodyText"/>
        <w:spacing w:line="242" w:lineRule="auto" w:before="1"/>
        <w:ind w:left="101" w:right="153"/>
        <w:jc w:val="both"/>
      </w:pPr>
      <w:r>
        <w:rPr/>
        <w:t>É admitida a retirada de sócio, cabendo ao retirante exercer o direito mediante notificação,</w:t>
      </w:r>
      <w:r>
        <w:rPr>
          <w:spacing w:val="1"/>
        </w:rPr>
        <w:t> </w:t>
      </w:r>
      <w:r>
        <w:rPr/>
        <w:t>seguida</w:t>
      </w:r>
      <w:r>
        <w:rPr>
          <w:spacing w:val="6"/>
        </w:rPr>
        <w:t> </w:t>
      </w:r>
      <w:r>
        <w:rPr/>
        <w:t>da</w:t>
      </w:r>
      <w:r>
        <w:rPr>
          <w:spacing w:val="9"/>
        </w:rPr>
        <w:t> </w:t>
      </w:r>
      <w:r>
        <w:rPr/>
        <w:t>liquidação</w:t>
      </w:r>
      <w:r>
        <w:rPr>
          <w:spacing w:val="7"/>
        </w:rPr>
        <w:t> </w:t>
      </w:r>
      <w:r>
        <w:rPr/>
        <w:t>das</w:t>
      </w:r>
      <w:r>
        <w:rPr>
          <w:spacing w:val="8"/>
        </w:rPr>
        <w:t> </w:t>
      </w:r>
      <w:r>
        <w:rPr/>
        <w:t>quotas</w:t>
      </w:r>
      <w:r>
        <w:rPr>
          <w:spacing w:val="7"/>
        </w:rPr>
        <w:t> </w:t>
      </w:r>
      <w:r>
        <w:rPr/>
        <w:t>de</w:t>
      </w:r>
      <w:r>
        <w:rPr>
          <w:spacing w:val="8"/>
        </w:rPr>
        <w:t> </w:t>
      </w:r>
      <w:r>
        <w:rPr/>
        <w:t>capital</w:t>
      </w:r>
      <w:r>
        <w:rPr>
          <w:spacing w:val="7"/>
        </w:rPr>
        <w:t> </w:t>
      </w:r>
      <w:r>
        <w:rPr/>
        <w:t>do</w:t>
      </w:r>
      <w:r>
        <w:rPr>
          <w:spacing w:val="10"/>
        </w:rPr>
        <w:t> </w:t>
      </w:r>
      <w:r>
        <w:rPr/>
        <w:t>sócio</w:t>
      </w:r>
      <w:r>
        <w:rPr>
          <w:spacing w:val="11"/>
        </w:rPr>
        <w:t> </w:t>
      </w:r>
      <w:r>
        <w:rPr/>
        <w:t>titular</w:t>
      </w:r>
      <w:r>
        <w:rPr>
          <w:spacing w:val="9"/>
        </w:rPr>
        <w:t> </w:t>
      </w:r>
      <w:r>
        <w:rPr/>
        <w:t>de</w:t>
      </w:r>
      <w:r>
        <w:rPr>
          <w:spacing w:val="6"/>
        </w:rPr>
        <w:t> </w:t>
      </w:r>
      <w:r>
        <w:rPr/>
        <w:t>quota(s)</w:t>
      </w:r>
      <w:r>
        <w:rPr>
          <w:spacing w:val="6"/>
        </w:rPr>
        <w:t> </w:t>
      </w:r>
      <w:r>
        <w:rPr/>
        <w:t>de</w:t>
      </w:r>
      <w:r>
        <w:rPr>
          <w:spacing w:val="6"/>
        </w:rPr>
        <w:t> </w:t>
      </w:r>
      <w:r>
        <w:rPr/>
        <w:t>capital</w:t>
      </w:r>
      <w:r>
        <w:rPr>
          <w:spacing w:val="6"/>
        </w:rPr>
        <w:t> </w:t>
      </w:r>
      <w:r>
        <w:rPr/>
        <w:t>ou</w:t>
      </w:r>
      <w:r>
        <w:rPr>
          <w:spacing w:val="7"/>
        </w:rPr>
        <w:t> </w:t>
      </w:r>
      <w:r>
        <w:rPr/>
        <w:t>apuração</w:t>
      </w:r>
    </w:p>
    <w:p>
      <w:pPr>
        <w:spacing w:after="0" w:line="242" w:lineRule="auto"/>
        <w:jc w:val="both"/>
        <w:sectPr>
          <w:pgSz w:w="11900" w:h="16840"/>
          <w:pgMar w:top="1340" w:bottom="280" w:left="1600" w:right="1540"/>
        </w:sectPr>
      </w:pPr>
    </w:p>
    <w:p>
      <w:pPr>
        <w:pStyle w:val="BodyText"/>
        <w:spacing w:line="242" w:lineRule="auto" w:before="75"/>
        <w:ind w:left="101" w:right="154"/>
        <w:jc w:val="both"/>
      </w:pPr>
      <w:r>
        <w:rPr/>
        <w:t>dos valores devidos ao sócio titular de quota(s) de serviços, nos termos previstos neste contrato</w:t>
      </w:r>
      <w:r>
        <w:rPr>
          <w:spacing w:val="1"/>
        </w:rPr>
        <w:t> </w:t>
      </w:r>
      <w:r>
        <w:rPr/>
        <w:t>social.</w:t>
      </w:r>
    </w:p>
    <w:p>
      <w:pPr>
        <w:pStyle w:val="BodyText"/>
        <w:spacing w:before="10"/>
        <w:rPr>
          <w:sz w:val="19"/>
        </w:rPr>
      </w:pPr>
    </w:p>
    <w:p>
      <w:pPr>
        <w:pStyle w:val="Heading1"/>
        <w:ind w:left="2597" w:right="2650" w:hanging="1"/>
      </w:pPr>
      <w:r>
        <w:rPr/>
        <w:t>CLÁUSULA DÉCIMA SÉTIMA</w:t>
      </w:r>
      <w:r>
        <w:rPr>
          <w:spacing w:val="1"/>
        </w:rPr>
        <w:t> </w:t>
      </w:r>
      <w:r>
        <w:rPr/>
        <w:t>FALECIMENTO</w:t>
      </w:r>
      <w:r>
        <w:rPr>
          <w:spacing w:val="-3"/>
        </w:rPr>
        <w:t> </w:t>
      </w:r>
      <w:r>
        <w:rPr/>
        <w:t>DE</w:t>
      </w:r>
      <w:r>
        <w:rPr>
          <w:spacing w:val="-4"/>
        </w:rPr>
        <w:t> </w:t>
      </w:r>
      <w:r>
        <w:rPr/>
        <w:t>SÓCIO</w:t>
      </w:r>
      <w:r>
        <w:rPr>
          <w:spacing w:val="-2"/>
        </w:rPr>
        <w:t> </w:t>
      </w:r>
      <w:r>
        <w:rPr/>
        <w:t>DE</w:t>
      </w:r>
      <w:r>
        <w:rPr>
          <w:spacing w:val="-5"/>
        </w:rPr>
        <w:t> </w:t>
      </w:r>
      <w:r>
        <w:rPr/>
        <w:t>CAPITAL</w:t>
      </w:r>
    </w:p>
    <w:p>
      <w:pPr>
        <w:pStyle w:val="BodyText"/>
        <w:spacing w:before="3"/>
        <w:rPr>
          <w:b/>
          <w:sz w:val="21"/>
        </w:rPr>
      </w:pPr>
    </w:p>
    <w:p>
      <w:pPr>
        <w:pStyle w:val="BodyText"/>
        <w:spacing w:before="1"/>
        <w:ind w:left="101" w:right="151"/>
        <w:jc w:val="both"/>
      </w:pPr>
      <w:r>
        <w:rPr/>
        <w:t>No caso de falecimento de sócio de capital, seus herdeiros e sucessores ficarão sub-rogados nos</w:t>
      </w:r>
      <w:r>
        <w:rPr>
          <w:spacing w:val="-53"/>
        </w:rPr>
        <w:t> </w:t>
      </w:r>
      <w:r>
        <w:rPr/>
        <w:t>respectivos</w:t>
      </w:r>
      <w:r>
        <w:rPr>
          <w:spacing w:val="-9"/>
        </w:rPr>
        <w:t> </w:t>
      </w:r>
      <w:r>
        <w:rPr/>
        <w:t>direitos</w:t>
      </w:r>
      <w:r>
        <w:rPr>
          <w:spacing w:val="-5"/>
        </w:rPr>
        <w:t> </w:t>
      </w:r>
      <w:r>
        <w:rPr/>
        <w:t>e</w:t>
      </w:r>
      <w:r>
        <w:rPr>
          <w:spacing w:val="-8"/>
        </w:rPr>
        <w:t> </w:t>
      </w:r>
      <w:r>
        <w:rPr/>
        <w:t>obrigações,</w:t>
      </w:r>
      <w:r>
        <w:rPr>
          <w:spacing w:val="-8"/>
        </w:rPr>
        <w:t> </w:t>
      </w:r>
      <w:r>
        <w:rPr/>
        <w:t>devendo</w:t>
      </w:r>
      <w:r>
        <w:rPr>
          <w:spacing w:val="-4"/>
        </w:rPr>
        <w:t> </w:t>
      </w:r>
      <w:r>
        <w:rPr/>
        <w:t>eleger</w:t>
      </w:r>
      <w:r>
        <w:rPr>
          <w:spacing w:val="-7"/>
        </w:rPr>
        <w:t> </w:t>
      </w:r>
      <w:r>
        <w:rPr/>
        <w:t>um</w:t>
      </w:r>
      <w:r>
        <w:rPr>
          <w:spacing w:val="-7"/>
        </w:rPr>
        <w:t> </w:t>
      </w:r>
      <w:r>
        <w:rPr/>
        <w:t>representante</w:t>
      </w:r>
      <w:r>
        <w:rPr>
          <w:spacing w:val="-8"/>
        </w:rPr>
        <w:t> </w:t>
      </w:r>
      <w:r>
        <w:rPr/>
        <w:t>para</w:t>
      </w:r>
      <w:r>
        <w:rPr>
          <w:spacing w:val="-5"/>
        </w:rPr>
        <w:t> </w:t>
      </w:r>
      <w:r>
        <w:rPr/>
        <w:t>atuar</w:t>
      </w:r>
      <w:r>
        <w:rPr>
          <w:spacing w:val="-5"/>
        </w:rPr>
        <w:t> </w:t>
      </w:r>
      <w:r>
        <w:rPr/>
        <w:t>junto</w:t>
      </w:r>
      <w:r>
        <w:rPr>
          <w:spacing w:val="-6"/>
        </w:rPr>
        <w:t> </w:t>
      </w:r>
      <w:r>
        <w:rPr/>
        <w:t>à</w:t>
      </w:r>
      <w:r>
        <w:rPr>
          <w:spacing w:val="-8"/>
        </w:rPr>
        <w:t> </w:t>
      </w:r>
      <w:r>
        <w:rPr/>
        <w:t>sociedade</w:t>
      </w:r>
      <w:r>
        <w:rPr>
          <w:spacing w:val="-53"/>
        </w:rPr>
        <w:t> </w:t>
      </w:r>
      <w:r>
        <w:rPr/>
        <w:t>enquanto indiviso o quinhão, ou até que sejam apurados e pagos os haveres do falecido, não</w:t>
      </w:r>
      <w:r>
        <w:rPr>
          <w:spacing w:val="1"/>
        </w:rPr>
        <w:t> </w:t>
      </w:r>
      <w:r>
        <w:rPr/>
        <w:t>podendo ocorrer o ingresso dos sucessores na sociedade senão por vontade própria, observada</w:t>
      </w:r>
      <w:r>
        <w:rPr>
          <w:spacing w:val="-52"/>
        </w:rPr>
        <w:t> </w:t>
      </w:r>
      <w:r>
        <w:rPr/>
        <w:t>a necessária qualificação profissional, e por deliberação aprovada por sócio(s) representando a</w:t>
      </w:r>
      <w:r>
        <w:rPr>
          <w:spacing w:val="1"/>
        </w:rPr>
        <w:t> </w:t>
      </w:r>
      <w:r>
        <w:rPr>
          <w:shd w:fill="DBDCDB" w:color="auto" w:val="clear"/>
        </w:rPr>
        <w:t>maioria</w:t>
      </w:r>
      <w:r>
        <w:rPr>
          <w:spacing w:val="-1"/>
        </w:rPr>
        <w:t> </w:t>
      </w:r>
      <w:r>
        <w:rPr/>
        <w:t>restante</w:t>
      </w:r>
      <w:r>
        <w:rPr>
          <w:spacing w:val="-1"/>
        </w:rPr>
        <w:t> </w:t>
      </w:r>
      <w:r>
        <w:rPr/>
        <w:t>das</w:t>
      </w:r>
      <w:r>
        <w:rPr>
          <w:spacing w:val="-1"/>
        </w:rPr>
        <w:t> </w:t>
      </w:r>
      <w:r>
        <w:rPr/>
        <w:t>quotas</w:t>
      </w:r>
      <w:r>
        <w:rPr>
          <w:spacing w:val="2"/>
        </w:rPr>
        <w:t> </w:t>
      </w:r>
      <w:r>
        <w:rPr/>
        <w:t>sociais.</w:t>
      </w:r>
    </w:p>
    <w:p>
      <w:pPr>
        <w:pStyle w:val="BodyText"/>
        <w:spacing w:before="13"/>
        <w:rPr>
          <w:sz w:val="19"/>
        </w:rPr>
      </w:pPr>
    </w:p>
    <w:p>
      <w:pPr>
        <w:pStyle w:val="BodyText"/>
        <w:ind w:left="101" w:right="155"/>
        <w:jc w:val="both"/>
      </w:pPr>
      <w:r>
        <w:rPr>
          <w:b/>
        </w:rPr>
        <w:t>Parágrafo Único: </w:t>
      </w:r>
      <w:r>
        <w:rPr/>
        <w:t>Não ocorrendo o ingresso dos sucessores do sócio de capital na sociedade,</w:t>
      </w:r>
      <w:r>
        <w:rPr>
          <w:spacing w:val="1"/>
        </w:rPr>
        <w:t> </w:t>
      </w:r>
      <w:r>
        <w:rPr/>
        <w:t>suas</w:t>
      </w:r>
      <w:r>
        <w:rPr>
          <w:spacing w:val="-2"/>
        </w:rPr>
        <w:t> </w:t>
      </w:r>
      <w:r>
        <w:rPr/>
        <w:t>quotas</w:t>
      </w:r>
      <w:r>
        <w:rPr>
          <w:spacing w:val="-1"/>
        </w:rPr>
        <w:t> </w:t>
      </w:r>
      <w:r>
        <w:rPr/>
        <w:t>serão liquidadas</w:t>
      </w:r>
      <w:r>
        <w:rPr>
          <w:spacing w:val="-1"/>
        </w:rPr>
        <w:t> </w:t>
      </w:r>
      <w:r>
        <w:rPr/>
        <w:t>na</w:t>
      </w:r>
      <w:r>
        <w:rPr>
          <w:spacing w:val="-1"/>
        </w:rPr>
        <w:t> </w:t>
      </w:r>
      <w:r>
        <w:rPr/>
        <w:t>forma</w:t>
      </w:r>
      <w:r>
        <w:rPr>
          <w:spacing w:val="-2"/>
        </w:rPr>
        <w:t> </w:t>
      </w:r>
      <w:r>
        <w:rPr/>
        <w:t>prevista</w:t>
      </w:r>
      <w:r>
        <w:rPr>
          <w:spacing w:val="-1"/>
        </w:rPr>
        <w:t> </w:t>
      </w:r>
      <w:r>
        <w:rPr/>
        <w:t>na</w:t>
      </w:r>
      <w:r>
        <w:rPr>
          <w:spacing w:val="-1"/>
        </w:rPr>
        <w:t> </w:t>
      </w:r>
      <w:r>
        <w:rPr/>
        <w:t>cláusula</w:t>
      </w:r>
      <w:r>
        <w:rPr>
          <w:spacing w:val="-2"/>
        </w:rPr>
        <w:t> </w:t>
      </w:r>
      <w:r>
        <w:rPr/>
        <w:t>décima</w:t>
      </w:r>
      <w:r>
        <w:rPr>
          <w:spacing w:val="-1"/>
        </w:rPr>
        <w:t> </w:t>
      </w:r>
      <w:r>
        <w:rPr/>
        <w:t>sétima.</w:t>
      </w:r>
    </w:p>
    <w:p>
      <w:pPr>
        <w:pStyle w:val="BodyText"/>
        <w:rPr>
          <w:sz w:val="26"/>
        </w:rPr>
      </w:pPr>
    </w:p>
    <w:p>
      <w:pPr>
        <w:pStyle w:val="Heading1"/>
        <w:spacing w:before="189"/>
        <w:ind w:left="2559" w:right="2612" w:hanging="1"/>
      </w:pPr>
      <w:r>
        <w:rPr/>
        <w:t>CLÁUSULA DÉCIMA OITAVA</w:t>
      </w:r>
      <w:r>
        <w:rPr>
          <w:spacing w:val="1"/>
        </w:rPr>
        <w:t> </w:t>
      </w:r>
      <w:r>
        <w:rPr/>
        <w:t>LIQUIDAÇÃO</w:t>
      </w:r>
      <w:r>
        <w:rPr>
          <w:spacing w:val="-3"/>
        </w:rPr>
        <w:t> </w:t>
      </w:r>
      <w:r>
        <w:rPr/>
        <w:t>DE</w:t>
      </w:r>
      <w:r>
        <w:rPr>
          <w:spacing w:val="-4"/>
        </w:rPr>
        <w:t> </w:t>
      </w:r>
      <w:r>
        <w:rPr/>
        <w:t>QUOTAS</w:t>
      </w:r>
      <w:r>
        <w:rPr>
          <w:spacing w:val="-2"/>
        </w:rPr>
        <w:t> </w:t>
      </w:r>
      <w:r>
        <w:rPr/>
        <w:t>DE</w:t>
      </w:r>
      <w:r>
        <w:rPr>
          <w:spacing w:val="-3"/>
        </w:rPr>
        <w:t> </w:t>
      </w:r>
      <w:r>
        <w:rPr/>
        <w:t>CAPITAL</w:t>
      </w:r>
    </w:p>
    <w:p>
      <w:pPr>
        <w:pStyle w:val="BodyText"/>
        <w:spacing w:before="3"/>
        <w:rPr>
          <w:b/>
          <w:sz w:val="21"/>
        </w:rPr>
      </w:pPr>
    </w:p>
    <w:p>
      <w:pPr>
        <w:pStyle w:val="BodyText"/>
        <w:spacing w:before="1"/>
        <w:ind w:left="101" w:right="152"/>
        <w:jc w:val="both"/>
      </w:pPr>
      <w:r>
        <w:rPr/>
        <w:t>No</w:t>
      </w:r>
      <w:r>
        <w:rPr>
          <w:spacing w:val="-6"/>
        </w:rPr>
        <w:t> </w:t>
      </w:r>
      <w:r>
        <w:rPr/>
        <w:t>caso</w:t>
      </w:r>
      <w:r>
        <w:rPr>
          <w:spacing w:val="-5"/>
        </w:rPr>
        <w:t> </w:t>
      </w:r>
      <w:r>
        <w:rPr/>
        <w:t>de</w:t>
      </w:r>
      <w:r>
        <w:rPr>
          <w:spacing w:val="-7"/>
        </w:rPr>
        <w:t> </w:t>
      </w:r>
      <w:r>
        <w:rPr/>
        <w:t>retirada,</w:t>
      </w:r>
      <w:r>
        <w:rPr>
          <w:spacing w:val="-6"/>
        </w:rPr>
        <w:t> </w:t>
      </w:r>
      <w:r>
        <w:rPr/>
        <w:t>exclusão</w:t>
      </w:r>
      <w:r>
        <w:rPr>
          <w:spacing w:val="-5"/>
        </w:rPr>
        <w:t> </w:t>
      </w:r>
      <w:r>
        <w:rPr/>
        <w:t>ou</w:t>
      </w:r>
      <w:r>
        <w:rPr>
          <w:spacing w:val="-6"/>
        </w:rPr>
        <w:t> </w:t>
      </w:r>
      <w:r>
        <w:rPr/>
        <w:t>falecimento</w:t>
      </w:r>
      <w:r>
        <w:rPr>
          <w:spacing w:val="-6"/>
        </w:rPr>
        <w:t> </w:t>
      </w:r>
      <w:r>
        <w:rPr/>
        <w:t>de</w:t>
      </w:r>
      <w:r>
        <w:rPr>
          <w:spacing w:val="-7"/>
        </w:rPr>
        <w:t> </w:t>
      </w:r>
      <w:r>
        <w:rPr/>
        <w:t>sócio</w:t>
      </w:r>
      <w:r>
        <w:rPr>
          <w:spacing w:val="-5"/>
        </w:rPr>
        <w:t> </w:t>
      </w:r>
      <w:r>
        <w:rPr/>
        <w:t>de</w:t>
      </w:r>
      <w:r>
        <w:rPr>
          <w:spacing w:val="-7"/>
        </w:rPr>
        <w:t> </w:t>
      </w:r>
      <w:r>
        <w:rPr/>
        <w:t>capital,</w:t>
      </w:r>
      <w:r>
        <w:rPr>
          <w:spacing w:val="-6"/>
        </w:rPr>
        <w:t> </w:t>
      </w:r>
      <w:r>
        <w:rPr/>
        <w:t>liquidar-se-á</w:t>
      </w:r>
      <w:r>
        <w:rPr>
          <w:spacing w:val="-6"/>
        </w:rPr>
        <w:t> </w:t>
      </w:r>
      <w:r>
        <w:rPr/>
        <w:t>a</w:t>
      </w:r>
      <w:r>
        <w:rPr>
          <w:spacing w:val="-6"/>
        </w:rPr>
        <w:t> </w:t>
      </w:r>
      <w:r>
        <w:rPr/>
        <w:t>sua</w:t>
      </w:r>
      <w:r>
        <w:rPr>
          <w:spacing w:val="-5"/>
        </w:rPr>
        <w:t> </w:t>
      </w:r>
      <w:r>
        <w:rPr/>
        <w:t>quota</w:t>
      </w:r>
      <w:r>
        <w:rPr>
          <w:spacing w:val="-6"/>
        </w:rPr>
        <w:t> </w:t>
      </w:r>
      <w:r>
        <w:rPr/>
        <w:t>social,</w:t>
      </w:r>
      <w:r>
        <w:rPr>
          <w:spacing w:val="-52"/>
        </w:rPr>
        <w:t> </w:t>
      </w:r>
      <w:r>
        <w:rPr/>
        <w:t>devendo ser pago ao próprio sócio de capital, ou aos seus herdeiros ou sucessores, uma soma</w:t>
      </w:r>
      <w:r>
        <w:rPr>
          <w:spacing w:val="1"/>
        </w:rPr>
        <w:t> </w:t>
      </w:r>
      <w:r>
        <w:rPr/>
        <w:t>igual</w:t>
      </w:r>
      <w:r>
        <w:rPr>
          <w:spacing w:val="-9"/>
        </w:rPr>
        <w:t> </w:t>
      </w:r>
      <w:r>
        <w:rPr/>
        <w:t>à</w:t>
      </w:r>
      <w:r>
        <w:rPr>
          <w:spacing w:val="-9"/>
        </w:rPr>
        <w:t> </w:t>
      </w:r>
      <w:r>
        <w:rPr/>
        <w:t>sua</w:t>
      </w:r>
      <w:r>
        <w:rPr>
          <w:spacing w:val="-9"/>
        </w:rPr>
        <w:t> </w:t>
      </w:r>
      <w:r>
        <w:rPr/>
        <w:t>participação</w:t>
      </w:r>
      <w:r>
        <w:rPr>
          <w:spacing w:val="-7"/>
        </w:rPr>
        <w:t> </w:t>
      </w:r>
      <w:r>
        <w:rPr/>
        <w:t>no</w:t>
      </w:r>
      <w:r>
        <w:rPr>
          <w:spacing w:val="-10"/>
        </w:rPr>
        <w:t> </w:t>
      </w:r>
      <w:r>
        <w:rPr/>
        <w:t>patrimônio</w:t>
      </w:r>
      <w:r>
        <w:rPr>
          <w:spacing w:val="-7"/>
        </w:rPr>
        <w:t> </w:t>
      </w:r>
      <w:r>
        <w:rPr/>
        <w:t>líquido</w:t>
      </w:r>
      <w:r>
        <w:rPr>
          <w:spacing w:val="-8"/>
        </w:rPr>
        <w:t> </w:t>
      </w:r>
      <w:r>
        <w:rPr/>
        <w:t>e</w:t>
      </w:r>
      <w:r>
        <w:rPr>
          <w:spacing w:val="-9"/>
        </w:rPr>
        <w:t> </w:t>
      </w:r>
      <w:r>
        <w:rPr/>
        <w:t>sua</w:t>
      </w:r>
      <w:r>
        <w:rPr>
          <w:spacing w:val="-9"/>
        </w:rPr>
        <w:t> </w:t>
      </w:r>
      <w:r>
        <w:rPr/>
        <w:t>parte</w:t>
      </w:r>
      <w:r>
        <w:rPr>
          <w:spacing w:val="-9"/>
        </w:rPr>
        <w:t> </w:t>
      </w:r>
      <w:r>
        <w:rPr/>
        <w:t>nos</w:t>
      </w:r>
      <w:r>
        <w:rPr>
          <w:spacing w:val="-9"/>
        </w:rPr>
        <w:t> </w:t>
      </w:r>
      <w:r>
        <w:rPr/>
        <w:t>lucros</w:t>
      </w:r>
      <w:r>
        <w:rPr>
          <w:spacing w:val="-9"/>
        </w:rPr>
        <w:t> </w:t>
      </w:r>
      <w:r>
        <w:rPr/>
        <w:t>líquidos</w:t>
      </w:r>
      <w:r>
        <w:rPr>
          <w:spacing w:val="-9"/>
        </w:rPr>
        <w:t> </w:t>
      </w:r>
      <w:r>
        <w:rPr/>
        <w:t>não</w:t>
      </w:r>
      <w:r>
        <w:rPr>
          <w:spacing w:val="-8"/>
        </w:rPr>
        <w:t> </w:t>
      </w:r>
      <w:r>
        <w:rPr/>
        <w:t>distribuídos</w:t>
      </w:r>
      <w:r>
        <w:rPr>
          <w:spacing w:val="-9"/>
        </w:rPr>
        <w:t> </w:t>
      </w:r>
      <w:r>
        <w:rPr/>
        <w:t>até</w:t>
      </w:r>
      <w:r>
        <w:rPr>
          <w:spacing w:val="-52"/>
        </w:rPr>
        <w:t> </w:t>
      </w:r>
      <w:r>
        <w:rPr/>
        <w:t>a data da exclusão, retirada ou falecimento, na proporção do capital social ou, caso aplicável, na</w:t>
      </w:r>
      <w:r>
        <w:rPr>
          <w:spacing w:val="1"/>
        </w:rPr>
        <w:t> </w:t>
      </w:r>
      <w:r>
        <w:rPr/>
        <w:t>proporção que houver sido acordada entre os sócios em eventuais ajustes específicos, sendo</w:t>
      </w:r>
      <w:r>
        <w:rPr>
          <w:spacing w:val="1"/>
        </w:rPr>
        <w:t> </w:t>
      </w:r>
      <w:r>
        <w:rPr/>
        <w:t>admitido pagamento desproporcional às quotas de capital detidas pelos sócios. Esses valores</w:t>
      </w:r>
      <w:r>
        <w:rPr>
          <w:spacing w:val="1"/>
        </w:rPr>
        <w:t> </w:t>
      </w:r>
      <w:r>
        <w:rPr/>
        <w:t>serão levantados em balanço especialmente apurado e pagos à razão que os interessados</w:t>
      </w:r>
      <w:r>
        <w:rPr>
          <w:spacing w:val="1"/>
        </w:rPr>
        <w:t> </w:t>
      </w:r>
      <w:r>
        <w:rPr/>
        <w:t>convencionarem.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34"/>
        </w:rPr>
      </w:pPr>
    </w:p>
    <w:p>
      <w:pPr>
        <w:pStyle w:val="Heading1"/>
        <w:spacing w:line="255" w:lineRule="exact" w:before="1"/>
      </w:pPr>
      <w:r>
        <w:rPr/>
        <w:t>CLÁUSULA</w:t>
      </w:r>
      <w:r>
        <w:rPr>
          <w:spacing w:val="-3"/>
        </w:rPr>
        <w:t> </w:t>
      </w:r>
      <w:r>
        <w:rPr/>
        <w:t>DÉCIMA</w:t>
      </w:r>
      <w:r>
        <w:rPr>
          <w:spacing w:val="-3"/>
        </w:rPr>
        <w:t> </w:t>
      </w:r>
      <w:r>
        <w:rPr/>
        <w:t>NONA</w:t>
      </w:r>
    </w:p>
    <w:p>
      <w:pPr>
        <w:spacing w:line="255" w:lineRule="exact" w:before="0"/>
        <w:ind w:left="0" w:right="56" w:firstLine="0"/>
        <w:jc w:val="center"/>
        <w:rPr>
          <w:b/>
          <w:sz w:val="20"/>
        </w:rPr>
      </w:pPr>
      <w:r>
        <w:rPr>
          <w:b/>
          <w:sz w:val="20"/>
        </w:rPr>
        <w:t>APURAÇÃO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DE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VALORES DEVIDOS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AOS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SÓCIOS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DE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SERVIÇO</w:t>
      </w:r>
    </w:p>
    <w:p>
      <w:pPr>
        <w:pStyle w:val="BodyText"/>
        <w:spacing w:before="4"/>
        <w:rPr>
          <w:b/>
          <w:sz w:val="21"/>
        </w:rPr>
      </w:pPr>
    </w:p>
    <w:p>
      <w:pPr>
        <w:pStyle w:val="BodyText"/>
        <w:ind w:left="101" w:right="151"/>
        <w:jc w:val="both"/>
      </w:pPr>
      <w:r>
        <w:rPr/>
        <w:t>Em caso de retirada, exclusão ou falecimento de sócio de serviço, os lucros líquidos ainda não</w:t>
      </w:r>
      <w:r>
        <w:rPr>
          <w:spacing w:val="1"/>
        </w:rPr>
        <w:t> </w:t>
      </w:r>
      <w:r>
        <w:rPr/>
        <w:t>distribuídos serão determinados segundo os critérios de distribuição até então adotados em</w:t>
      </w:r>
      <w:r>
        <w:rPr>
          <w:spacing w:val="1"/>
        </w:rPr>
        <w:t> </w:t>
      </w:r>
      <w:r>
        <w:rPr/>
        <w:t>reunião</w:t>
      </w:r>
      <w:r>
        <w:rPr>
          <w:spacing w:val="-6"/>
        </w:rPr>
        <w:t> </w:t>
      </w:r>
      <w:r>
        <w:rPr/>
        <w:t>de</w:t>
      </w:r>
      <w:r>
        <w:rPr>
          <w:spacing w:val="-7"/>
        </w:rPr>
        <w:t> </w:t>
      </w:r>
      <w:r>
        <w:rPr/>
        <w:t>sócios,</w:t>
      </w:r>
      <w:r>
        <w:rPr>
          <w:spacing w:val="-6"/>
        </w:rPr>
        <w:t> </w:t>
      </w:r>
      <w:r>
        <w:rPr/>
        <w:t>mediante</w:t>
      </w:r>
      <w:r>
        <w:rPr>
          <w:spacing w:val="-8"/>
        </w:rPr>
        <w:t> </w:t>
      </w:r>
      <w:r>
        <w:rPr/>
        <w:t>levantamento</w:t>
      </w:r>
      <w:r>
        <w:rPr>
          <w:spacing w:val="-5"/>
        </w:rPr>
        <w:t> </w:t>
      </w:r>
      <w:r>
        <w:rPr/>
        <w:t>de</w:t>
      </w:r>
      <w:r>
        <w:rPr>
          <w:spacing w:val="-7"/>
        </w:rPr>
        <w:t> </w:t>
      </w:r>
      <w:r>
        <w:rPr/>
        <w:t>balanço</w:t>
      </w:r>
      <w:r>
        <w:rPr>
          <w:spacing w:val="-6"/>
        </w:rPr>
        <w:t> </w:t>
      </w:r>
      <w:r>
        <w:rPr/>
        <w:t>especial</w:t>
      </w:r>
      <w:r>
        <w:rPr>
          <w:spacing w:val="-6"/>
        </w:rPr>
        <w:t> </w:t>
      </w:r>
      <w:r>
        <w:rPr/>
        <w:t>na</w:t>
      </w:r>
      <w:r>
        <w:rPr>
          <w:spacing w:val="-6"/>
        </w:rPr>
        <w:t> </w:t>
      </w:r>
      <w:r>
        <w:rPr/>
        <w:t>data</w:t>
      </w:r>
      <w:r>
        <w:rPr>
          <w:spacing w:val="-7"/>
        </w:rPr>
        <w:t> </w:t>
      </w:r>
      <w:r>
        <w:rPr/>
        <w:t>do</w:t>
      </w:r>
      <w:r>
        <w:rPr>
          <w:spacing w:val="-5"/>
        </w:rPr>
        <w:t> </w:t>
      </w:r>
      <w:r>
        <w:rPr/>
        <w:t>evento,</w:t>
      </w:r>
      <w:r>
        <w:rPr>
          <w:spacing w:val="-4"/>
        </w:rPr>
        <w:t> </w:t>
      </w:r>
      <w:r>
        <w:rPr/>
        <w:t>e</w:t>
      </w:r>
      <w:r>
        <w:rPr>
          <w:spacing w:val="-7"/>
        </w:rPr>
        <w:t> </w:t>
      </w:r>
      <w:r>
        <w:rPr/>
        <w:t>serão</w:t>
      </w:r>
      <w:r>
        <w:rPr>
          <w:spacing w:val="-5"/>
        </w:rPr>
        <w:t> </w:t>
      </w:r>
      <w:r>
        <w:rPr/>
        <w:t>pagos,</w:t>
      </w:r>
      <w:r>
        <w:rPr>
          <w:spacing w:val="-53"/>
        </w:rPr>
        <w:t> </w:t>
      </w:r>
      <w:r>
        <w:rPr/>
        <w:t>desde que positivo o resultado, em até 12 (doze) prestações mensais, sendo o valor atualizado</w:t>
      </w:r>
      <w:r>
        <w:rPr>
          <w:spacing w:val="1"/>
        </w:rPr>
        <w:t> </w:t>
      </w:r>
      <w:r>
        <w:rPr/>
        <w:t>monetariamente</w:t>
      </w:r>
      <w:r>
        <w:rPr>
          <w:spacing w:val="-1"/>
        </w:rPr>
        <w:t> </w:t>
      </w:r>
      <w:r>
        <w:rPr/>
        <w:t>pelo</w:t>
      </w:r>
      <w:r>
        <w:rPr>
          <w:spacing w:val="1"/>
        </w:rPr>
        <w:t> </w:t>
      </w:r>
      <w:r>
        <w:rPr>
          <w:shd w:fill="CCCCCC" w:color="auto" w:val="clear"/>
        </w:rPr>
        <w:t>[</w:t>
      </w:r>
      <w:r>
        <w:rPr>
          <w:spacing w:val="50"/>
        </w:rPr>
        <w:t> </w:t>
      </w:r>
      <w:r>
        <w:rPr>
          <w:shd w:fill="CCCCCC" w:color="auto" w:val="clear"/>
        </w:rPr>
        <w:t>]</w:t>
      </w:r>
      <w:r>
        <w:rPr/>
        <w:t>.</w:t>
      </w:r>
    </w:p>
    <w:p>
      <w:pPr>
        <w:pStyle w:val="BodyText"/>
      </w:pPr>
    </w:p>
    <w:p>
      <w:pPr>
        <w:spacing w:before="0"/>
        <w:ind w:left="101" w:right="0" w:firstLine="0"/>
        <w:jc w:val="both"/>
        <w:rPr>
          <w:sz w:val="20"/>
        </w:rPr>
      </w:pPr>
      <w:r>
        <w:rPr>
          <w:b/>
          <w:sz w:val="20"/>
        </w:rPr>
        <w:t>Parágrafo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Primeiro:</w:t>
      </w:r>
      <w:r>
        <w:rPr>
          <w:b/>
          <w:spacing w:val="-3"/>
          <w:sz w:val="20"/>
        </w:rPr>
        <w:t> </w:t>
      </w:r>
      <w:r>
        <w:rPr>
          <w:sz w:val="20"/>
        </w:rPr>
        <w:t>Não</w:t>
      </w:r>
      <w:r>
        <w:rPr>
          <w:spacing w:val="-3"/>
          <w:sz w:val="20"/>
        </w:rPr>
        <w:t> </w:t>
      </w:r>
      <w:r>
        <w:rPr>
          <w:sz w:val="20"/>
        </w:rPr>
        <w:t>será</w:t>
      </w:r>
      <w:r>
        <w:rPr>
          <w:spacing w:val="-4"/>
          <w:sz w:val="20"/>
        </w:rPr>
        <w:t> </w:t>
      </w:r>
      <w:r>
        <w:rPr>
          <w:sz w:val="20"/>
        </w:rPr>
        <w:t>devida</w:t>
      </w:r>
      <w:r>
        <w:rPr>
          <w:spacing w:val="-5"/>
          <w:sz w:val="20"/>
        </w:rPr>
        <w:t> </w:t>
      </w:r>
      <w:r>
        <w:rPr>
          <w:sz w:val="20"/>
        </w:rPr>
        <w:t>qualquer</w:t>
      </w:r>
      <w:r>
        <w:rPr>
          <w:spacing w:val="-3"/>
          <w:sz w:val="20"/>
        </w:rPr>
        <w:t> </w:t>
      </w:r>
      <w:r>
        <w:rPr>
          <w:sz w:val="20"/>
        </w:rPr>
        <w:t>parcela</w:t>
      </w:r>
      <w:r>
        <w:rPr>
          <w:spacing w:val="-2"/>
          <w:sz w:val="20"/>
        </w:rPr>
        <w:t> </w:t>
      </w:r>
      <w:r>
        <w:rPr>
          <w:sz w:val="20"/>
        </w:rPr>
        <w:t>sobre</w:t>
      </w:r>
      <w:r>
        <w:rPr>
          <w:spacing w:val="-4"/>
          <w:sz w:val="20"/>
        </w:rPr>
        <w:t> </w:t>
      </w:r>
      <w:r>
        <w:rPr>
          <w:sz w:val="20"/>
        </w:rPr>
        <w:t>o</w:t>
      </w:r>
      <w:r>
        <w:rPr>
          <w:spacing w:val="-3"/>
          <w:sz w:val="20"/>
        </w:rPr>
        <w:t> </w:t>
      </w:r>
      <w:r>
        <w:rPr>
          <w:sz w:val="20"/>
        </w:rPr>
        <w:t>patrimônio</w:t>
      </w:r>
      <w:r>
        <w:rPr>
          <w:spacing w:val="-2"/>
          <w:sz w:val="20"/>
        </w:rPr>
        <w:t> </w:t>
      </w:r>
      <w:r>
        <w:rPr>
          <w:sz w:val="20"/>
        </w:rPr>
        <w:t>social.</w:t>
      </w:r>
    </w:p>
    <w:p>
      <w:pPr>
        <w:pStyle w:val="BodyText"/>
        <w:spacing w:before="13"/>
        <w:rPr>
          <w:sz w:val="19"/>
        </w:rPr>
      </w:pPr>
    </w:p>
    <w:p>
      <w:pPr>
        <w:pStyle w:val="BodyText"/>
        <w:ind w:left="101" w:right="152"/>
        <w:jc w:val="both"/>
      </w:pPr>
      <w:r>
        <w:rPr>
          <w:b/>
        </w:rPr>
        <w:t>Parágrafo</w:t>
      </w:r>
      <w:r>
        <w:rPr>
          <w:b/>
          <w:spacing w:val="-8"/>
        </w:rPr>
        <w:t> </w:t>
      </w:r>
      <w:r>
        <w:rPr>
          <w:b/>
        </w:rPr>
        <w:t>Segundo:</w:t>
      </w:r>
      <w:r>
        <w:rPr>
          <w:b/>
          <w:spacing w:val="-8"/>
        </w:rPr>
        <w:t> </w:t>
      </w:r>
      <w:r>
        <w:rPr/>
        <w:t>Não</w:t>
      </w:r>
      <w:r>
        <w:rPr>
          <w:spacing w:val="-8"/>
        </w:rPr>
        <w:t> </w:t>
      </w:r>
      <w:r>
        <w:rPr/>
        <w:t>serão</w:t>
      </w:r>
      <w:r>
        <w:rPr>
          <w:spacing w:val="-8"/>
        </w:rPr>
        <w:t> </w:t>
      </w:r>
      <w:r>
        <w:rPr/>
        <w:t>devidos</w:t>
      </w:r>
      <w:r>
        <w:rPr>
          <w:spacing w:val="-9"/>
        </w:rPr>
        <w:t> </w:t>
      </w:r>
      <w:r>
        <w:rPr/>
        <w:t>honorários</w:t>
      </w:r>
      <w:r>
        <w:rPr>
          <w:spacing w:val="-9"/>
        </w:rPr>
        <w:t> </w:t>
      </w:r>
      <w:r>
        <w:rPr/>
        <w:t>de</w:t>
      </w:r>
      <w:r>
        <w:rPr>
          <w:spacing w:val="-8"/>
        </w:rPr>
        <w:t> </w:t>
      </w:r>
      <w:r>
        <w:rPr/>
        <w:t>causas</w:t>
      </w:r>
      <w:r>
        <w:rPr>
          <w:spacing w:val="-9"/>
        </w:rPr>
        <w:t> </w:t>
      </w:r>
      <w:r>
        <w:rPr/>
        <w:t>pendentes,</w:t>
      </w:r>
      <w:r>
        <w:rPr>
          <w:spacing w:val="-9"/>
        </w:rPr>
        <w:t> </w:t>
      </w:r>
      <w:r>
        <w:rPr/>
        <w:t>ou</w:t>
      </w:r>
      <w:r>
        <w:rPr>
          <w:spacing w:val="-8"/>
        </w:rPr>
        <w:t> </w:t>
      </w:r>
      <w:r>
        <w:rPr/>
        <w:t>seja,</w:t>
      </w:r>
      <w:r>
        <w:rPr>
          <w:spacing w:val="-9"/>
        </w:rPr>
        <w:t> </w:t>
      </w:r>
      <w:r>
        <w:rPr/>
        <w:t>em</w:t>
      </w:r>
      <w:r>
        <w:rPr>
          <w:spacing w:val="-7"/>
        </w:rPr>
        <w:t> </w:t>
      </w:r>
      <w:r>
        <w:rPr/>
        <w:t>que</w:t>
      </w:r>
      <w:r>
        <w:rPr>
          <w:spacing w:val="-10"/>
        </w:rPr>
        <w:t> </w:t>
      </w:r>
      <w:r>
        <w:rPr/>
        <w:t>não</w:t>
      </w:r>
      <w:r>
        <w:rPr>
          <w:spacing w:val="-7"/>
        </w:rPr>
        <w:t> </w:t>
      </w:r>
      <w:r>
        <w:rPr/>
        <w:t>se</w:t>
      </w:r>
      <w:r>
        <w:rPr>
          <w:spacing w:val="-53"/>
        </w:rPr>
        <w:t> </w:t>
      </w:r>
      <w:r>
        <w:rPr>
          <w:spacing w:val="-1"/>
        </w:rPr>
        <w:t>operou</w:t>
      </w:r>
      <w:r>
        <w:rPr>
          <w:spacing w:val="-15"/>
        </w:rPr>
        <w:t> </w:t>
      </w:r>
      <w:r>
        <w:rPr>
          <w:spacing w:val="-1"/>
        </w:rPr>
        <w:t>trânsito</w:t>
      </w:r>
      <w:r>
        <w:rPr>
          <w:spacing w:val="-10"/>
        </w:rPr>
        <w:t> </w:t>
      </w:r>
      <w:r>
        <w:rPr>
          <w:spacing w:val="-1"/>
        </w:rPr>
        <w:t>em</w:t>
      </w:r>
      <w:r>
        <w:rPr>
          <w:spacing w:val="-12"/>
        </w:rPr>
        <w:t> </w:t>
      </w:r>
      <w:r>
        <w:rPr>
          <w:spacing w:val="-1"/>
        </w:rPr>
        <w:t>julgado</w:t>
      </w:r>
      <w:r>
        <w:rPr>
          <w:spacing w:val="-10"/>
        </w:rPr>
        <w:t> </w:t>
      </w:r>
      <w:r>
        <w:rPr>
          <w:spacing w:val="-1"/>
        </w:rPr>
        <w:t>da</w:t>
      </w:r>
      <w:r>
        <w:rPr>
          <w:spacing w:val="-14"/>
        </w:rPr>
        <w:t> </w:t>
      </w:r>
      <w:r>
        <w:rPr>
          <w:spacing w:val="-1"/>
        </w:rPr>
        <w:t>decisão</w:t>
      </w:r>
      <w:r>
        <w:rPr>
          <w:spacing w:val="-13"/>
        </w:rPr>
        <w:t> </w:t>
      </w:r>
      <w:r>
        <w:rPr>
          <w:spacing w:val="-1"/>
        </w:rPr>
        <w:t>concessiva</w:t>
      </w:r>
      <w:r>
        <w:rPr>
          <w:spacing w:val="-14"/>
        </w:rPr>
        <w:t> </w:t>
      </w:r>
      <w:r>
        <w:rPr>
          <w:spacing w:val="-1"/>
        </w:rPr>
        <w:t>dos</w:t>
      </w:r>
      <w:r>
        <w:rPr>
          <w:spacing w:val="-13"/>
        </w:rPr>
        <w:t> </w:t>
      </w:r>
      <w:r>
        <w:rPr>
          <w:spacing w:val="-1"/>
        </w:rPr>
        <w:t>honorários,</w:t>
      </w:r>
      <w:r>
        <w:rPr>
          <w:spacing w:val="-14"/>
        </w:rPr>
        <w:t> </w:t>
      </w:r>
      <w:r>
        <w:rPr/>
        <w:t>na</w:t>
      </w:r>
      <w:r>
        <w:rPr>
          <w:spacing w:val="-12"/>
        </w:rPr>
        <w:t> </w:t>
      </w:r>
      <w:r>
        <w:rPr/>
        <w:t>ocasião</w:t>
      </w:r>
      <w:r>
        <w:rPr>
          <w:spacing w:val="-10"/>
        </w:rPr>
        <w:t> </w:t>
      </w:r>
      <w:r>
        <w:rPr/>
        <w:t>da</w:t>
      </w:r>
      <w:r>
        <w:rPr>
          <w:spacing w:val="-14"/>
        </w:rPr>
        <w:t> </w:t>
      </w:r>
      <w:r>
        <w:rPr/>
        <w:t>retirada,</w:t>
      </w:r>
      <w:r>
        <w:rPr>
          <w:spacing w:val="-11"/>
        </w:rPr>
        <w:t> </w:t>
      </w:r>
      <w:r>
        <w:rPr/>
        <w:t>exclusão</w:t>
      </w:r>
      <w:r>
        <w:rPr>
          <w:spacing w:val="-53"/>
        </w:rPr>
        <w:t> </w:t>
      </w:r>
      <w:r>
        <w:rPr/>
        <w:t>ou</w:t>
      </w:r>
      <w:r>
        <w:rPr>
          <w:spacing w:val="-2"/>
        </w:rPr>
        <w:t> </w:t>
      </w:r>
      <w:r>
        <w:rPr/>
        <w:t>falecimento do</w:t>
      </w:r>
      <w:r>
        <w:rPr>
          <w:spacing w:val="-1"/>
        </w:rPr>
        <w:t> </w:t>
      </w:r>
      <w:r>
        <w:rPr/>
        <w:t>sócio de serviço,</w:t>
      </w:r>
      <w:r>
        <w:rPr>
          <w:spacing w:val="-2"/>
        </w:rPr>
        <w:t> </w:t>
      </w:r>
      <w:r>
        <w:rPr/>
        <w:t>ajustes</w:t>
      </w:r>
      <w:r>
        <w:rPr>
          <w:spacing w:val="-2"/>
        </w:rPr>
        <w:t> </w:t>
      </w:r>
      <w:r>
        <w:rPr/>
        <w:t>específicos</w:t>
      </w:r>
      <w:r>
        <w:rPr>
          <w:spacing w:val="-3"/>
        </w:rPr>
        <w:t> </w:t>
      </w:r>
      <w:r>
        <w:rPr/>
        <w:t>que</w:t>
      </w:r>
      <w:r>
        <w:rPr>
          <w:spacing w:val="-2"/>
        </w:rPr>
        <w:t> </w:t>
      </w:r>
      <w:r>
        <w:rPr/>
        <w:t>disponham de</w:t>
      </w:r>
      <w:r>
        <w:rPr>
          <w:spacing w:val="-3"/>
        </w:rPr>
        <w:t> </w:t>
      </w:r>
      <w:r>
        <w:rPr/>
        <w:t>forma</w:t>
      </w:r>
      <w:r>
        <w:rPr>
          <w:spacing w:val="-2"/>
        </w:rPr>
        <w:t> </w:t>
      </w:r>
      <w:r>
        <w:rPr/>
        <w:t>diversa.</w:t>
      </w:r>
    </w:p>
    <w:p>
      <w:pPr>
        <w:pStyle w:val="BodyText"/>
        <w:spacing w:before="1"/>
      </w:pPr>
    </w:p>
    <w:p>
      <w:pPr>
        <w:pStyle w:val="BodyText"/>
        <w:ind w:left="101" w:right="154"/>
        <w:jc w:val="both"/>
      </w:pPr>
      <w:r>
        <w:rPr>
          <w:b/>
          <w:spacing w:val="-1"/>
        </w:rPr>
        <w:t>Parágrafo</w:t>
      </w:r>
      <w:r>
        <w:rPr>
          <w:b/>
          <w:spacing w:val="-12"/>
        </w:rPr>
        <w:t> </w:t>
      </w:r>
      <w:r>
        <w:rPr>
          <w:b/>
          <w:spacing w:val="-1"/>
        </w:rPr>
        <w:t>Terceiro:</w:t>
      </w:r>
      <w:r>
        <w:rPr>
          <w:b/>
          <w:spacing w:val="-11"/>
        </w:rPr>
        <w:t> </w:t>
      </w:r>
      <w:r>
        <w:rPr>
          <w:spacing w:val="-1"/>
        </w:rPr>
        <w:t>Verificando-se</w:t>
      </w:r>
      <w:r>
        <w:rPr>
          <w:spacing w:val="-13"/>
        </w:rPr>
        <w:t> </w:t>
      </w:r>
      <w:r>
        <w:rPr>
          <w:spacing w:val="-1"/>
        </w:rPr>
        <w:t>o</w:t>
      </w:r>
      <w:r>
        <w:rPr>
          <w:spacing w:val="-10"/>
        </w:rPr>
        <w:t> </w:t>
      </w:r>
      <w:r>
        <w:rPr>
          <w:spacing w:val="-1"/>
        </w:rPr>
        <w:t>falecimento</w:t>
      </w:r>
      <w:r>
        <w:rPr>
          <w:spacing w:val="-11"/>
        </w:rPr>
        <w:t> </w:t>
      </w:r>
      <w:r>
        <w:rPr>
          <w:spacing w:val="-1"/>
        </w:rPr>
        <w:t>de</w:t>
      </w:r>
      <w:r>
        <w:rPr>
          <w:spacing w:val="-13"/>
        </w:rPr>
        <w:t> </w:t>
      </w:r>
      <w:r>
        <w:rPr>
          <w:spacing w:val="-1"/>
        </w:rPr>
        <w:t>sócio</w:t>
      </w:r>
      <w:r>
        <w:rPr>
          <w:spacing w:val="-10"/>
        </w:rPr>
        <w:t> </w:t>
      </w:r>
      <w:r>
        <w:rPr/>
        <w:t>de</w:t>
      </w:r>
      <w:r>
        <w:rPr>
          <w:spacing w:val="-13"/>
        </w:rPr>
        <w:t> </w:t>
      </w:r>
      <w:r>
        <w:rPr/>
        <w:t>serviço,</w:t>
      </w:r>
      <w:r>
        <w:rPr>
          <w:spacing w:val="-11"/>
        </w:rPr>
        <w:t> </w:t>
      </w:r>
      <w:r>
        <w:rPr/>
        <w:t>seus</w:t>
      </w:r>
      <w:r>
        <w:rPr>
          <w:spacing w:val="-13"/>
        </w:rPr>
        <w:t> </w:t>
      </w:r>
      <w:r>
        <w:rPr/>
        <w:t>herdeiros</w:t>
      </w:r>
      <w:r>
        <w:rPr>
          <w:spacing w:val="-12"/>
        </w:rPr>
        <w:t> </w:t>
      </w:r>
      <w:r>
        <w:rPr/>
        <w:t>e</w:t>
      </w:r>
      <w:r>
        <w:rPr>
          <w:spacing w:val="-13"/>
        </w:rPr>
        <w:t> </w:t>
      </w:r>
      <w:r>
        <w:rPr/>
        <w:t>sucessores</w:t>
      </w:r>
      <w:r>
        <w:rPr>
          <w:spacing w:val="-52"/>
        </w:rPr>
        <w:t> </w:t>
      </w:r>
      <w:r>
        <w:rPr/>
        <w:t>ficarão</w:t>
      </w:r>
      <w:r>
        <w:rPr>
          <w:spacing w:val="1"/>
        </w:rPr>
        <w:t> </w:t>
      </w:r>
      <w:r>
        <w:rPr/>
        <w:t>sub-rogados</w:t>
      </w:r>
      <w:r>
        <w:rPr>
          <w:spacing w:val="1"/>
        </w:rPr>
        <w:t> </w:t>
      </w:r>
      <w:r>
        <w:rPr/>
        <w:t>nos</w:t>
      </w:r>
      <w:r>
        <w:rPr>
          <w:spacing w:val="1"/>
        </w:rPr>
        <w:t> </w:t>
      </w:r>
      <w:r>
        <w:rPr/>
        <w:t>respectivos</w:t>
      </w:r>
      <w:r>
        <w:rPr>
          <w:spacing w:val="1"/>
        </w:rPr>
        <w:t> </w:t>
      </w:r>
      <w:r>
        <w:rPr/>
        <w:t>direitos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obrigações</w:t>
      </w:r>
      <w:r>
        <w:rPr>
          <w:spacing w:val="1"/>
        </w:rPr>
        <w:t> </w:t>
      </w:r>
      <w:r>
        <w:rPr/>
        <w:t>previstos</w:t>
      </w:r>
      <w:r>
        <w:rPr>
          <w:spacing w:val="1"/>
        </w:rPr>
        <w:t> </w:t>
      </w:r>
      <w:r>
        <w:rPr/>
        <w:t>neste</w:t>
      </w:r>
      <w:r>
        <w:rPr>
          <w:spacing w:val="1"/>
        </w:rPr>
        <w:t> </w:t>
      </w:r>
      <w:r>
        <w:rPr/>
        <w:t>contrato</w:t>
      </w:r>
      <w:r>
        <w:rPr>
          <w:spacing w:val="1"/>
        </w:rPr>
        <w:t> </w:t>
      </w:r>
      <w:r>
        <w:rPr/>
        <w:t>social,</w:t>
      </w:r>
      <w:r>
        <w:rPr>
          <w:spacing w:val="1"/>
        </w:rPr>
        <w:t> </w:t>
      </w:r>
      <w:r>
        <w:rPr/>
        <w:t>devendo eleger representante para atuar junto à sociedade enquanto indiviso o quinhão, ou até</w:t>
      </w:r>
      <w:r>
        <w:rPr>
          <w:spacing w:val="-52"/>
        </w:rPr>
        <w:t> </w:t>
      </w:r>
      <w:r>
        <w:rPr/>
        <w:t>que</w:t>
      </w:r>
      <w:r>
        <w:rPr>
          <w:spacing w:val="-2"/>
        </w:rPr>
        <w:t> </w:t>
      </w:r>
      <w:r>
        <w:rPr/>
        <w:t>sejam</w:t>
      </w:r>
      <w:r>
        <w:rPr>
          <w:spacing w:val="1"/>
        </w:rPr>
        <w:t> </w:t>
      </w:r>
      <w:r>
        <w:rPr/>
        <w:t>apurados</w:t>
      </w:r>
      <w:r>
        <w:rPr>
          <w:spacing w:val="-1"/>
        </w:rPr>
        <w:t> </w:t>
      </w:r>
      <w:r>
        <w:rPr/>
        <w:t>e</w:t>
      </w:r>
      <w:r>
        <w:rPr>
          <w:spacing w:val="-1"/>
        </w:rPr>
        <w:t> </w:t>
      </w:r>
      <w:r>
        <w:rPr/>
        <w:t>pagos</w:t>
      </w:r>
      <w:r>
        <w:rPr>
          <w:spacing w:val="-1"/>
        </w:rPr>
        <w:t> </w:t>
      </w:r>
      <w:r>
        <w:rPr/>
        <w:t>os</w:t>
      </w:r>
      <w:r>
        <w:rPr>
          <w:spacing w:val="-2"/>
        </w:rPr>
        <w:t> </w:t>
      </w:r>
      <w:r>
        <w:rPr/>
        <w:t>valores</w:t>
      </w:r>
      <w:r>
        <w:rPr>
          <w:spacing w:val="-1"/>
        </w:rPr>
        <w:t> </w:t>
      </w:r>
      <w:r>
        <w:rPr/>
        <w:t>devidos</w:t>
      </w:r>
      <w:r>
        <w:rPr>
          <w:spacing w:val="2"/>
        </w:rPr>
        <w:t> </w:t>
      </w:r>
      <w:r>
        <w:rPr/>
        <w:t>ao</w:t>
      </w:r>
      <w:r>
        <w:rPr>
          <w:spacing w:val="1"/>
        </w:rPr>
        <w:t> </w:t>
      </w:r>
      <w:r>
        <w:rPr/>
        <w:t>falecido.</w:t>
      </w:r>
    </w:p>
    <w:p>
      <w:pPr>
        <w:spacing w:after="0"/>
        <w:jc w:val="both"/>
        <w:sectPr>
          <w:pgSz w:w="11900" w:h="16840"/>
          <w:pgMar w:top="1340" w:bottom="280" w:left="1600" w:right="1540"/>
        </w:sectPr>
      </w:pPr>
    </w:p>
    <w:p>
      <w:pPr>
        <w:pStyle w:val="Heading1"/>
        <w:spacing w:before="89"/>
        <w:ind w:left="2254" w:right="2305" w:firstLine="1087"/>
        <w:jc w:val="left"/>
      </w:pPr>
      <w:r>
        <w:rPr/>
        <w:t>CLÁUSULA VIGÉSIMA</w:t>
      </w:r>
      <w:r>
        <w:rPr>
          <w:spacing w:val="1"/>
        </w:rPr>
        <w:t> </w:t>
      </w:r>
      <w:r>
        <w:rPr/>
        <w:t>DISSOLUÇÃO</w:t>
      </w:r>
      <w:r>
        <w:rPr>
          <w:spacing w:val="-2"/>
        </w:rPr>
        <w:t> </w:t>
      </w:r>
      <w:r>
        <w:rPr/>
        <w:t>E</w:t>
      </w:r>
      <w:r>
        <w:rPr>
          <w:spacing w:val="-5"/>
        </w:rPr>
        <w:t> </w:t>
      </w:r>
      <w:r>
        <w:rPr/>
        <w:t>LIQUIDAÇÃO</w:t>
      </w:r>
      <w:r>
        <w:rPr>
          <w:spacing w:val="-4"/>
        </w:rPr>
        <w:t> </w:t>
      </w:r>
      <w:r>
        <w:rPr/>
        <w:t>DA</w:t>
      </w:r>
      <w:r>
        <w:rPr>
          <w:spacing w:val="-5"/>
        </w:rPr>
        <w:t> </w:t>
      </w:r>
      <w:r>
        <w:rPr/>
        <w:t>SOCIEDADE</w:t>
      </w:r>
    </w:p>
    <w:p>
      <w:pPr>
        <w:pStyle w:val="BodyText"/>
        <w:spacing w:before="1"/>
        <w:rPr>
          <w:b/>
          <w:sz w:val="21"/>
        </w:rPr>
      </w:pPr>
    </w:p>
    <w:p>
      <w:pPr>
        <w:pStyle w:val="BodyText"/>
        <w:ind w:left="101" w:right="153"/>
        <w:jc w:val="both"/>
      </w:pPr>
      <w:r>
        <w:rPr/>
        <w:t>Na hipótese de dissolução da sociedade, os sócios de capital designarão o(s) liquidante(s). O(s)</w:t>
      </w:r>
      <w:r>
        <w:rPr>
          <w:spacing w:val="1"/>
        </w:rPr>
        <w:t> </w:t>
      </w:r>
      <w:r>
        <w:rPr>
          <w:spacing w:val="-1"/>
        </w:rPr>
        <w:t>liquidante(s)</w:t>
      </w:r>
      <w:r>
        <w:rPr>
          <w:spacing w:val="-13"/>
        </w:rPr>
        <w:t> </w:t>
      </w:r>
      <w:r>
        <w:rPr/>
        <w:t>prestará(ão)</w:t>
      </w:r>
      <w:r>
        <w:rPr>
          <w:spacing w:val="-13"/>
        </w:rPr>
        <w:t> </w:t>
      </w:r>
      <w:r>
        <w:rPr/>
        <w:t>contas</w:t>
      </w:r>
      <w:r>
        <w:rPr>
          <w:spacing w:val="-12"/>
        </w:rPr>
        <w:t> </w:t>
      </w:r>
      <w:r>
        <w:rPr/>
        <w:t>da</w:t>
      </w:r>
      <w:r>
        <w:rPr>
          <w:spacing w:val="-13"/>
        </w:rPr>
        <w:t> </w:t>
      </w:r>
      <w:r>
        <w:rPr/>
        <w:t>liquidação</w:t>
      </w:r>
      <w:r>
        <w:rPr>
          <w:spacing w:val="-11"/>
        </w:rPr>
        <w:t> </w:t>
      </w:r>
      <w:r>
        <w:rPr/>
        <w:t>periodicamente</w:t>
      </w:r>
      <w:r>
        <w:rPr>
          <w:spacing w:val="-11"/>
        </w:rPr>
        <w:t> </w:t>
      </w:r>
      <w:r>
        <w:rPr/>
        <w:t>aos</w:t>
      </w:r>
      <w:r>
        <w:rPr>
          <w:spacing w:val="-11"/>
        </w:rPr>
        <w:t> </w:t>
      </w:r>
      <w:r>
        <w:rPr/>
        <w:t>sócios.</w:t>
      </w:r>
      <w:r>
        <w:rPr>
          <w:spacing w:val="-9"/>
        </w:rPr>
        <w:t> </w:t>
      </w:r>
      <w:r>
        <w:rPr/>
        <w:t>Encerrada</w:t>
      </w:r>
      <w:r>
        <w:rPr>
          <w:spacing w:val="-13"/>
        </w:rPr>
        <w:t> </w:t>
      </w:r>
      <w:r>
        <w:rPr/>
        <w:t>a</w:t>
      </w:r>
      <w:r>
        <w:rPr>
          <w:spacing w:val="-12"/>
        </w:rPr>
        <w:t> </w:t>
      </w:r>
      <w:r>
        <w:rPr/>
        <w:t>liquidação,</w:t>
      </w:r>
      <w:r>
        <w:rPr>
          <w:spacing w:val="-53"/>
        </w:rPr>
        <w:t> </w:t>
      </w:r>
      <w:r>
        <w:rPr/>
        <w:t>o</w:t>
      </w:r>
      <w:r>
        <w:rPr>
          <w:spacing w:val="-5"/>
        </w:rPr>
        <w:t> </w:t>
      </w:r>
      <w:r>
        <w:rPr/>
        <w:t>ativo</w:t>
      </w:r>
      <w:r>
        <w:rPr>
          <w:spacing w:val="-4"/>
        </w:rPr>
        <w:t> </w:t>
      </w:r>
      <w:r>
        <w:rPr/>
        <w:t>social</w:t>
      </w:r>
      <w:r>
        <w:rPr>
          <w:spacing w:val="-6"/>
        </w:rPr>
        <w:t> </w:t>
      </w:r>
      <w:r>
        <w:rPr/>
        <w:t>líquido</w:t>
      </w:r>
      <w:r>
        <w:rPr>
          <w:spacing w:val="-4"/>
        </w:rPr>
        <w:t> </w:t>
      </w:r>
      <w:r>
        <w:rPr/>
        <w:t>será</w:t>
      </w:r>
      <w:r>
        <w:rPr>
          <w:spacing w:val="-6"/>
        </w:rPr>
        <w:t> </w:t>
      </w:r>
      <w:r>
        <w:rPr/>
        <w:t>partilhado</w:t>
      </w:r>
      <w:r>
        <w:rPr>
          <w:spacing w:val="-4"/>
        </w:rPr>
        <w:t> </w:t>
      </w:r>
      <w:r>
        <w:rPr/>
        <w:t>entre</w:t>
      </w:r>
      <w:r>
        <w:rPr>
          <w:spacing w:val="-4"/>
        </w:rPr>
        <w:t> </w:t>
      </w:r>
      <w:r>
        <w:rPr/>
        <w:t>os</w:t>
      </w:r>
      <w:r>
        <w:rPr>
          <w:spacing w:val="-4"/>
        </w:rPr>
        <w:t> </w:t>
      </w:r>
      <w:r>
        <w:rPr/>
        <w:t>sócios</w:t>
      </w:r>
      <w:r>
        <w:rPr>
          <w:spacing w:val="-3"/>
        </w:rPr>
        <w:t> </w:t>
      </w:r>
      <w:r>
        <w:rPr/>
        <w:t>de</w:t>
      </w:r>
      <w:r>
        <w:rPr>
          <w:spacing w:val="-4"/>
        </w:rPr>
        <w:t> </w:t>
      </w:r>
      <w:r>
        <w:rPr/>
        <w:t>capital,</w:t>
      </w:r>
      <w:r>
        <w:rPr>
          <w:spacing w:val="-2"/>
        </w:rPr>
        <w:t> </w:t>
      </w:r>
      <w:r>
        <w:rPr/>
        <w:t>na</w:t>
      </w:r>
      <w:r>
        <w:rPr>
          <w:spacing w:val="-6"/>
        </w:rPr>
        <w:t> </w:t>
      </w:r>
      <w:r>
        <w:rPr/>
        <w:t>proporção</w:t>
      </w:r>
      <w:r>
        <w:rPr>
          <w:spacing w:val="-4"/>
        </w:rPr>
        <w:t> </w:t>
      </w:r>
      <w:r>
        <w:rPr/>
        <w:t>de</w:t>
      </w:r>
      <w:r>
        <w:rPr>
          <w:spacing w:val="-7"/>
        </w:rPr>
        <w:t> </w:t>
      </w:r>
      <w:r>
        <w:rPr/>
        <w:t>sua</w:t>
      </w:r>
      <w:r>
        <w:rPr>
          <w:spacing w:val="-5"/>
        </w:rPr>
        <w:t> </w:t>
      </w:r>
      <w:r>
        <w:rPr/>
        <w:t>participação</w:t>
      </w:r>
      <w:r>
        <w:rPr>
          <w:spacing w:val="-52"/>
        </w:rPr>
        <w:t> </w:t>
      </w:r>
      <w:r>
        <w:rPr/>
        <w:t>no</w:t>
      </w:r>
      <w:r>
        <w:rPr>
          <w:spacing w:val="1"/>
        </w:rPr>
        <w:t> </w:t>
      </w:r>
      <w:r>
        <w:rPr/>
        <w:t>capital</w:t>
      </w:r>
      <w:r>
        <w:rPr>
          <w:spacing w:val="-1"/>
        </w:rPr>
        <w:t> </w:t>
      </w:r>
      <w:r>
        <w:rPr/>
        <w:t>social.</w:t>
      </w:r>
    </w:p>
    <w:p>
      <w:pPr>
        <w:pStyle w:val="BodyText"/>
        <w:spacing w:before="1"/>
      </w:pPr>
    </w:p>
    <w:p>
      <w:pPr>
        <w:pStyle w:val="Heading1"/>
        <w:ind w:left="2698" w:right="2752"/>
      </w:pPr>
      <w:r>
        <w:rPr/>
        <w:t>CLÁUSULA VIGÉSIMA PRIMEIRA</w:t>
      </w:r>
      <w:r>
        <w:rPr>
          <w:spacing w:val="1"/>
        </w:rPr>
        <w:t> </w:t>
      </w:r>
      <w:r>
        <w:rPr/>
        <w:t>PROSSEGUIMENTO</w:t>
      </w:r>
      <w:r>
        <w:rPr>
          <w:spacing w:val="-5"/>
        </w:rPr>
        <w:t> </w:t>
      </w:r>
      <w:r>
        <w:rPr/>
        <w:t>DA</w:t>
      </w:r>
      <w:r>
        <w:rPr>
          <w:spacing w:val="-5"/>
        </w:rPr>
        <w:t> </w:t>
      </w:r>
      <w:r>
        <w:rPr/>
        <w:t>SOCIEDADE</w:t>
      </w:r>
    </w:p>
    <w:p>
      <w:pPr>
        <w:pStyle w:val="BodyText"/>
        <w:spacing w:before="4"/>
        <w:rPr>
          <w:b/>
          <w:sz w:val="21"/>
        </w:rPr>
      </w:pPr>
    </w:p>
    <w:p>
      <w:pPr>
        <w:pStyle w:val="BodyText"/>
        <w:ind w:left="101" w:right="152"/>
        <w:jc w:val="both"/>
      </w:pPr>
      <w:r>
        <w:rPr/>
        <w:t>O</w:t>
      </w:r>
      <w:r>
        <w:rPr>
          <w:spacing w:val="-10"/>
        </w:rPr>
        <w:t> </w:t>
      </w:r>
      <w:r>
        <w:rPr/>
        <w:t>falecimento,</w:t>
      </w:r>
      <w:r>
        <w:rPr>
          <w:spacing w:val="-10"/>
        </w:rPr>
        <w:t> </w:t>
      </w:r>
      <w:r>
        <w:rPr/>
        <w:t>insolvência,</w:t>
      </w:r>
      <w:r>
        <w:rPr>
          <w:spacing w:val="-11"/>
        </w:rPr>
        <w:t> </w:t>
      </w:r>
      <w:r>
        <w:rPr/>
        <w:t>retirada</w:t>
      </w:r>
      <w:r>
        <w:rPr>
          <w:spacing w:val="-11"/>
        </w:rPr>
        <w:t> </w:t>
      </w:r>
      <w:r>
        <w:rPr/>
        <w:t>ou</w:t>
      </w:r>
      <w:r>
        <w:rPr>
          <w:spacing w:val="-11"/>
        </w:rPr>
        <w:t> </w:t>
      </w:r>
      <w:r>
        <w:rPr/>
        <w:t>exclusão</w:t>
      </w:r>
      <w:r>
        <w:rPr>
          <w:spacing w:val="-10"/>
        </w:rPr>
        <w:t> </w:t>
      </w:r>
      <w:r>
        <w:rPr/>
        <w:t>de</w:t>
      </w:r>
      <w:r>
        <w:rPr>
          <w:spacing w:val="-12"/>
        </w:rPr>
        <w:t> </w:t>
      </w:r>
      <w:r>
        <w:rPr/>
        <w:t>sócio</w:t>
      </w:r>
      <w:r>
        <w:rPr>
          <w:spacing w:val="-10"/>
        </w:rPr>
        <w:t> </w:t>
      </w:r>
      <w:r>
        <w:rPr/>
        <w:t>de</w:t>
      </w:r>
      <w:r>
        <w:rPr>
          <w:spacing w:val="-11"/>
        </w:rPr>
        <w:t> </w:t>
      </w:r>
      <w:r>
        <w:rPr/>
        <w:t>capital</w:t>
      </w:r>
      <w:r>
        <w:rPr>
          <w:spacing w:val="-12"/>
        </w:rPr>
        <w:t> </w:t>
      </w:r>
      <w:r>
        <w:rPr/>
        <w:t>não</w:t>
      </w:r>
      <w:r>
        <w:rPr>
          <w:spacing w:val="-10"/>
        </w:rPr>
        <w:t> </w:t>
      </w:r>
      <w:r>
        <w:rPr/>
        <w:t>extingue</w:t>
      </w:r>
      <w:r>
        <w:rPr>
          <w:spacing w:val="-12"/>
        </w:rPr>
        <w:t> </w:t>
      </w:r>
      <w:r>
        <w:rPr/>
        <w:t>a</w:t>
      </w:r>
      <w:r>
        <w:rPr>
          <w:spacing w:val="-11"/>
        </w:rPr>
        <w:t> </w:t>
      </w:r>
      <w:r>
        <w:rPr/>
        <w:t>sociedade,</w:t>
      </w:r>
      <w:r>
        <w:rPr>
          <w:spacing w:val="-10"/>
        </w:rPr>
        <w:t> </w:t>
      </w:r>
      <w:r>
        <w:rPr/>
        <w:t>que</w:t>
      </w:r>
      <w:r>
        <w:rPr>
          <w:spacing w:val="-53"/>
        </w:rPr>
        <w:t> </w:t>
      </w:r>
      <w:r>
        <w:rPr/>
        <w:t>prosseguirá com os sócios remanescentes, salvo deliberação contrária dos demais sócios de</w:t>
      </w:r>
      <w:r>
        <w:rPr>
          <w:spacing w:val="1"/>
        </w:rPr>
        <w:t> </w:t>
      </w:r>
      <w:r>
        <w:rPr/>
        <w:t>capital.</w:t>
      </w:r>
    </w:p>
    <w:p>
      <w:pPr>
        <w:pStyle w:val="BodyText"/>
        <w:spacing w:before="1"/>
      </w:pPr>
    </w:p>
    <w:p>
      <w:pPr>
        <w:pStyle w:val="Heading1"/>
        <w:ind w:left="2698" w:right="2752"/>
      </w:pPr>
      <w:r>
        <w:rPr/>
        <w:t>CLÁUSULA</w:t>
      </w:r>
      <w:r>
        <w:rPr>
          <w:spacing w:val="-5"/>
        </w:rPr>
        <w:t> </w:t>
      </w:r>
      <w:r>
        <w:rPr/>
        <w:t>VIGÉSIMA</w:t>
      </w:r>
      <w:r>
        <w:rPr>
          <w:spacing w:val="-5"/>
        </w:rPr>
        <w:t> </w:t>
      </w:r>
      <w:r>
        <w:rPr/>
        <w:t>SEGUNDA</w:t>
      </w:r>
      <w:r>
        <w:rPr>
          <w:spacing w:val="-52"/>
        </w:rPr>
        <w:t> </w:t>
      </w:r>
      <w:r>
        <w:rPr/>
        <w:t>ALTERAÇÕES</w:t>
      </w:r>
      <w:r>
        <w:rPr>
          <w:spacing w:val="-1"/>
        </w:rPr>
        <w:t> </w:t>
      </w:r>
      <w:r>
        <w:rPr/>
        <w:t>CONTRATUAIS</w:t>
      </w:r>
    </w:p>
    <w:p>
      <w:pPr>
        <w:pStyle w:val="BodyText"/>
        <w:spacing w:before="10"/>
        <w:rPr>
          <w:b/>
          <w:sz w:val="13"/>
        </w:rPr>
      </w:pPr>
    </w:p>
    <w:p>
      <w:pPr>
        <w:pStyle w:val="BodyText"/>
        <w:spacing w:line="242" w:lineRule="auto" w:before="94"/>
        <w:ind w:left="101" w:right="153"/>
        <w:jc w:val="both"/>
      </w:pPr>
      <w:r>
        <w:rPr/>
        <w:t>A qualquer tempo, mediante decisão que represente a </w:t>
      </w:r>
      <w:r>
        <w:rPr>
          <w:shd w:fill="DBDCDB" w:color="auto" w:val="clear"/>
        </w:rPr>
        <w:t>maioria</w:t>
      </w:r>
      <w:r>
        <w:rPr/>
        <w:t> das quotas sociais da sociedade,</w:t>
      </w:r>
      <w:r>
        <w:rPr>
          <w:spacing w:val="1"/>
        </w:rPr>
        <w:t> </w:t>
      </w:r>
      <w:r>
        <w:rPr/>
        <w:t>este</w:t>
      </w:r>
      <w:r>
        <w:rPr>
          <w:spacing w:val="-1"/>
        </w:rPr>
        <w:t> </w:t>
      </w:r>
      <w:r>
        <w:rPr/>
        <w:t>contrato</w:t>
      </w:r>
      <w:r>
        <w:rPr>
          <w:spacing w:val="1"/>
        </w:rPr>
        <w:t> </w:t>
      </w:r>
      <w:r>
        <w:rPr/>
        <w:t>social</w:t>
      </w:r>
      <w:r>
        <w:rPr>
          <w:spacing w:val="-1"/>
        </w:rPr>
        <w:t> </w:t>
      </w:r>
      <w:r>
        <w:rPr/>
        <w:t>poderá</w:t>
      </w:r>
      <w:r>
        <w:rPr>
          <w:spacing w:val="2"/>
        </w:rPr>
        <w:t> </w:t>
      </w:r>
      <w:r>
        <w:rPr/>
        <w:t>ser alterado.</w:t>
      </w:r>
    </w:p>
    <w:p>
      <w:pPr>
        <w:pStyle w:val="BodyText"/>
        <w:spacing w:before="9"/>
        <w:rPr>
          <w:sz w:val="19"/>
        </w:rPr>
      </w:pPr>
    </w:p>
    <w:p>
      <w:pPr>
        <w:pStyle w:val="BodyText"/>
        <w:ind w:left="101" w:right="152"/>
        <w:jc w:val="both"/>
      </w:pPr>
      <w:r>
        <w:rPr>
          <w:b/>
        </w:rPr>
        <w:t>Parágrafo</w:t>
      </w:r>
      <w:r>
        <w:rPr>
          <w:b/>
          <w:spacing w:val="-6"/>
        </w:rPr>
        <w:t> </w:t>
      </w:r>
      <w:r>
        <w:rPr>
          <w:b/>
        </w:rPr>
        <w:t>Único:</w:t>
      </w:r>
      <w:r>
        <w:rPr>
          <w:b/>
          <w:spacing w:val="-4"/>
        </w:rPr>
        <w:t> </w:t>
      </w:r>
      <w:r>
        <w:rPr/>
        <w:t>No</w:t>
      </w:r>
      <w:r>
        <w:rPr>
          <w:spacing w:val="-4"/>
        </w:rPr>
        <w:t> </w:t>
      </w:r>
      <w:r>
        <w:rPr/>
        <w:t>exercício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seus</w:t>
      </w:r>
      <w:r>
        <w:rPr>
          <w:spacing w:val="-5"/>
        </w:rPr>
        <w:t> </w:t>
      </w:r>
      <w:r>
        <w:rPr/>
        <w:t>poderes</w:t>
      </w:r>
      <w:r>
        <w:rPr>
          <w:spacing w:val="-4"/>
        </w:rPr>
        <w:t> </w:t>
      </w:r>
      <w:r>
        <w:rPr/>
        <w:t>e</w:t>
      </w:r>
      <w:r>
        <w:rPr>
          <w:spacing w:val="-7"/>
        </w:rPr>
        <w:t> </w:t>
      </w:r>
      <w:r>
        <w:rPr/>
        <w:t>direitos</w:t>
      </w:r>
      <w:r>
        <w:rPr>
          <w:spacing w:val="-5"/>
        </w:rPr>
        <w:t> </w:t>
      </w:r>
      <w:r>
        <w:rPr/>
        <w:t>dentro</w:t>
      </w:r>
      <w:r>
        <w:rPr>
          <w:spacing w:val="-5"/>
        </w:rPr>
        <w:t> </w:t>
      </w:r>
      <w:r>
        <w:rPr/>
        <w:t>da</w:t>
      </w:r>
      <w:r>
        <w:rPr>
          <w:spacing w:val="-6"/>
        </w:rPr>
        <w:t> </w:t>
      </w:r>
      <w:r>
        <w:rPr/>
        <w:t>sociedade,</w:t>
      </w:r>
      <w:r>
        <w:rPr>
          <w:spacing w:val="-2"/>
        </w:rPr>
        <w:t> </w:t>
      </w:r>
      <w:r>
        <w:rPr/>
        <w:t>um</w:t>
      </w:r>
      <w:r>
        <w:rPr>
          <w:spacing w:val="-4"/>
        </w:rPr>
        <w:t> </w:t>
      </w:r>
      <w:r>
        <w:rPr/>
        <w:t>sócio</w:t>
      </w:r>
      <w:r>
        <w:rPr>
          <w:spacing w:val="-5"/>
        </w:rPr>
        <w:t> </w:t>
      </w:r>
      <w:r>
        <w:rPr/>
        <w:t>poderá</w:t>
      </w:r>
      <w:r>
        <w:rPr>
          <w:spacing w:val="-52"/>
        </w:rPr>
        <w:t> </w:t>
      </w:r>
      <w:r>
        <w:rPr/>
        <w:t>se fazer representar por outro sócio, inclusive com poderes específicos de promover alterações</w:t>
      </w:r>
      <w:r>
        <w:rPr>
          <w:spacing w:val="1"/>
        </w:rPr>
        <w:t> </w:t>
      </w:r>
      <w:r>
        <w:rPr/>
        <w:t>de</w:t>
      </w:r>
      <w:r>
        <w:rPr>
          <w:spacing w:val="-2"/>
        </w:rPr>
        <w:t> </w:t>
      </w:r>
      <w:r>
        <w:rPr/>
        <w:t>contrato</w:t>
      </w:r>
      <w:r>
        <w:rPr>
          <w:spacing w:val="1"/>
        </w:rPr>
        <w:t> </w:t>
      </w:r>
      <w:r>
        <w:rPr/>
        <w:t>social, mediante</w:t>
      </w:r>
      <w:r>
        <w:rPr>
          <w:spacing w:val="-1"/>
        </w:rPr>
        <w:t> </w:t>
      </w:r>
      <w:r>
        <w:rPr/>
        <w:t>instrumento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procuração.</w:t>
      </w:r>
    </w:p>
    <w:p>
      <w:pPr>
        <w:pStyle w:val="BodyText"/>
        <w:rPr>
          <w:sz w:val="26"/>
        </w:rPr>
      </w:pPr>
    </w:p>
    <w:p>
      <w:pPr>
        <w:pStyle w:val="Heading1"/>
        <w:spacing w:before="191"/>
        <w:ind w:left="2719" w:right="2777" w:firstLine="1"/>
      </w:pPr>
      <w:r>
        <w:rPr/>
        <w:t>CLÁUSULA VIGÉSIMA TERCEIRA</w:t>
      </w:r>
      <w:r>
        <w:rPr>
          <w:spacing w:val="1"/>
        </w:rPr>
        <w:t> </w:t>
      </w:r>
      <w:r>
        <w:rPr/>
        <w:t>ABERTURA</w:t>
      </w:r>
      <w:r>
        <w:rPr>
          <w:spacing w:val="-5"/>
        </w:rPr>
        <w:t> </w:t>
      </w:r>
      <w:r>
        <w:rPr/>
        <w:t>E</w:t>
      </w:r>
      <w:r>
        <w:rPr>
          <w:spacing w:val="-1"/>
        </w:rPr>
        <w:t> </w:t>
      </w:r>
      <w:r>
        <w:rPr/>
        <w:t>EXTINÇÃO</w:t>
      </w:r>
      <w:r>
        <w:rPr>
          <w:spacing w:val="-2"/>
        </w:rPr>
        <w:t> </w:t>
      </w:r>
      <w:r>
        <w:rPr/>
        <w:t>DE</w:t>
      </w:r>
      <w:r>
        <w:rPr>
          <w:spacing w:val="-4"/>
        </w:rPr>
        <w:t> </w:t>
      </w:r>
      <w:r>
        <w:rPr/>
        <w:t>FILIAIS</w:t>
      </w:r>
    </w:p>
    <w:p>
      <w:pPr>
        <w:pStyle w:val="BodyText"/>
        <w:spacing w:before="4"/>
        <w:rPr>
          <w:b/>
          <w:sz w:val="21"/>
        </w:rPr>
      </w:pPr>
    </w:p>
    <w:p>
      <w:pPr>
        <w:pStyle w:val="BodyText"/>
        <w:ind w:left="101" w:right="153"/>
        <w:jc w:val="both"/>
      </w:pPr>
      <w:r>
        <w:rPr/>
        <w:t>A sociedade poderá abrir filiais em qualquer parte do território nacional, promovendo o registro</w:t>
      </w:r>
      <w:r>
        <w:rPr>
          <w:spacing w:val="-52"/>
        </w:rPr>
        <w:t> </w:t>
      </w:r>
      <w:r>
        <w:rPr/>
        <w:t>da</w:t>
      </w:r>
      <w:r>
        <w:rPr>
          <w:spacing w:val="-7"/>
        </w:rPr>
        <w:t> </w:t>
      </w:r>
      <w:r>
        <w:rPr/>
        <w:t>alteração</w:t>
      </w:r>
      <w:r>
        <w:rPr>
          <w:spacing w:val="-5"/>
        </w:rPr>
        <w:t> </w:t>
      </w:r>
      <w:r>
        <w:rPr/>
        <w:t>contratual</w:t>
      </w:r>
      <w:r>
        <w:rPr>
          <w:spacing w:val="-7"/>
        </w:rPr>
        <w:t> </w:t>
      </w:r>
      <w:r>
        <w:rPr/>
        <w:t>também</w:t>
      </w:r>
      <w:r>
        <w:rPr>
          <w:spacing w:val="-4"/>
        </w:rPr>
        <w:t> </w:t>
      </w:r>
      <w:r>
        <w:rPr/>
        <w:t>no</w:t>
      </w:r>
      <w:r>
        <w:rPr>
          <w:spacing w:val="-6"/>
        </w:rPr>
        <w:t> </w:t>
      </w:r>
      <w:r>
        <w:rPr/>
        <w:t>Conselho</w:t>
      </w:r>
      <w:r>
        <w:rPr>
          <w:spacing w:val="-5"/>
        </w:rPr>
        <w:t> </w:t>
      </w:r>
      <w:r>
        <w:rPr/>
        <w:t>Seccional</w:t>
      </w:r>
      <w:r>
        <w:rPr>
          <w:spacing w:val="-5"/>
        </w:rPr>
        <w:t> </w:t>
      </w:r>
      <w:r>
        <w:rPr/>
        <w:t>da</w:t>
      </w:r>
      <w:r>
        <w:rPr>
          <w:spacing w:val="-6"/>
        </w:rPr>
        <w:t> </w:t>
      </w:r>
      <w:r>
        <w:rPr/>
        <w:t>OAB</w:t>
      </w:r>
      <w:r>
        <w:rPr>
          <w:spacing w:val="-6"/>
        </w:rPr>
        <w:t> </w:t>
      </w:r>
      <w:r>
        <w:rPr/>
        <w:t>em</w:t>
      </w:r>
      <w:r>
        <w:rPr>
          <w:spacing w:val="-4"/>
        </w:rPr>
        <w:t> </w:t>
      </w:r>
      <w:r>
        <w:rPr/>
        <w:t>cujo</w:t>
      </w:r>
      <w:r>
        <w:rPr>
          <w:spacing w:val="-6"/>
        </w:rPr>
        <w:t> </w:t>
      </w:r>
      <w:r>
        <w:rPr/>
        <w:t>território</w:t>
      </w:r>
      <w:r>
        <w:rPr>
          <w:spacing w:val="-2"/>
        </w:rPr>
        <w:t> </w:t>
      </w:r>
      <w:r>
        <w:rPr/>
        <w:t>deva</w:t>
      </w:r>
      <w:r>
        <w:rPr>
          <w:spacing w:val="-7"/>
        </w:rPr>
        <w:t> </w:t>
      </w:r>
      <w:r>
        <w:rPr/>
        <w:t>funcionar</w:t>
      </w:r>
      <w:r>
        <w:rPr>
          <w:spacing w:val="-52"/>
        </w:rPr>
        <w:t> </w:t>
      </w:r>
      <w:r>
        <w:rPr/>
        <w:t>a</w:t>
      </w:r>
      <w:r>
        <w:rPr>
          <w:spacing w:val="-1"/>
        </w:rPr>
        <w:t> </w:t>
      </w:r>
      <w:r>
        <w:rPr/>
        <w:t>filial.</w:t>
      </w:r>
    </w:p>
    <w:p>
      <w:pPr>
        <w:pStyle w:val="BodyText"/>
        <w:spacing w:before="12"/>
        <w:rPr>
          <w:sz w:val="19"/>
        </w:rPr>
      </w:pPr>
    </w:p>
    <w:p>
      <w:pPr>
        <w:pStyle w:val="BodyText"/>
        <w:ind w:left="101" w:right="152"/>
        <w:jc w:val="both"/>
      </w:pPr>
      <w:r>
        <w:rPr>
          <w:b/>
        </w:rPr>
        <w:t>Parágrafo Único: </w:t>
      </w:r>
      <w:r>
        <w:rPr/>
        <w:t>Para o registro da filial, todos os sócios de capital deverão providenciar suas</w:t>
      </w:r>
      <w:r>
        <w:rPr>
          <w:spacing w:val="1"/>
        </w:rPr>
        <w:t> </w:t>
      </w:r>
      <w:r>
        <w:rPr/>
        <w:t>inscrições</w:t>
      </w:r>
      <w:r>
        <w:rPr>
          <w:spacing w:val="-4"/>
        </w:rPr>
        <w:t> </w:t>
      </w:r>
      <w:r>
        <w:rPr/>
        <w:t>suplementares</w:t>
      </w:r>
      <w:r>
        <w:rPr>
          <w:spacing w:val="-3"/>
        </w:rPr>
        <w:t> </w:t>
      </w:r>
      <w:r>
        <w:rPr/>
        <w:t>junto</w:t>
      </w:r>
      <w:r>
        <w:rPr>
          <w:spacing w:val="-1"/>
        </w:rPr>
        <w:t> </w:t>
      </w:r>
      <w:r>
        <w:rPr/>
        <w:t>ao</w:t>
      </w:r>
      <w:r>
        <w:rPr>
          <w:spacing w:val="-1"/>
        </w:rPr>
        <w:t> </w:t>
      </w:r>
      <w:r>
        <w:rPr/>
        <w:t>Conselho</w:t>
      </w:r>
      <w:r>
        <w:rPr>
          <w:spacing w:val="-1"/>
        </w:rPr>
        <w:t> </w:t>
      </w:r>
      <w:r>
        <w:rPr/>
        <w:t>Seccional da</w:t>
      </w:r>
      <w:r>
        <w:rPr>
          <w:spacing w:val="-3"/>
        </w:rPr>
        <w:t> </w:t>
      </w:r>
      <w:r>
        <w:rPr/>
        <w:t>OAB</w:t>
      </w:r>
      <w:r>
        <w:rPr>
          <w:spacing w:val="-1"/>
        </w:rPr>
        <w:t> </w:t>
      </w:r>
      <w:r>
        <w:rPr/>
        <w:t>em</w:t>
      </w:r>
      <w:r>
        <w:rPr>
          <w:spacing w:val="-2"/>
        </w:rPr>
        <w:t> </w:t>
      </w:r>
      <w:r>
        <w:rPr/>
        <w:t>que</w:t>
      </w:r>
      <w:r>
        <w:rPr>
          <w:spacing w:val="-3"/>
        </w:rPr>
        <w:t> </w:t>
      </w:r>
      <w:r>
        <w:rPr/>
        <w:t>se</w:t>
      </w:r>
      <w:r>
        <w:rPr>
          <w:spacing w:val="-3"/>
        </w:rPr>
        <w:t> </w:t>
      </w:r>
      <w:r>
        <w:rPr/>
        <w:t>pretende</w:t>
      </w:r>
      <w:r>
        <w:rPr>
          <w:spacing w:val="-3"/>
        </w:rPr>
        <w:t> </w:t>
      </w:r>
      <w:r>
        <w:rPr/>
        <w:t>abrir</w:t>
      </w:r>
      <w:r>
        <w:rPr>
          <w:spacing w:val="-2"/>
        </w:rPr>
        <w:t> </w:t>
      </w:r>
      <w:r>
        <w:rPr/>
        <w:t>a</w:t>
      </w:r>
      <w:r>
        <w:rPr>
          <w:spacing w:val="-3"/>
        </w:rPr>
        <w:t> </w:t>
      </w:r>
      <w:r>
        <w:rPr/>
        <w:t>filial.</w:t>
      </w:r>
    </w:p>
    <w:p>
      <w:pPr>
        <w:pStyle w:val="BodyText"/>
        <w:spacing w:before="1"/>
      </w:pPr>
    </w:p>
    <w:p>
      <w:pPr>
        <w:pStyle w:val="Heading1"/>
        <w:spacing w:before="1"/>
        <w:ind w:left="2890" w:right="2945" w:hanging="1"/>
      </w:pPr>
      <w:r>
        <w:rPr/>
        <w:t>CLÁUSULA VIGÉSIMA QUARTA</w:t>
      </w:r>
      <w:r>
        <w:rPr>
          <w:spacing w:val="-53"/>
        </w:rPr>
        <w:t> </w:t>
      </w:r>
      <w:r>
        <w:rPr/>
        <w:t>SOLUÇÃO</w:t>
      </w:r>
      <w:r>
        <w:rPr>
          <w:spacing w:val="-5"/>
        </w:rPr>
        <w:t> </w:t>
      </w:r>
      <w:r>
        <w:rPr/>
        <w:t>DE</w:t>
      </w:r>
      <w:r>
        <w:rPr>
          <w:spacing w:val="-6"/>
        </w:rPr>
        <w:t> </w:t>
      </w:r>
      <w:r>
        <w:rPr/>
        <w:t>CONTROVÉRSIAS</w:t>
      </w:r>
    </w:p>
    <w:p>
      <w:pPr>
        <w:pStyle w:val="BodyText"/>
        <w:spacing w:before="1"/>
        <w:rPr>
          <w:b/>
          <w:sz w:val="21"/>
        </w:rPr>
      </w:pPr>
    </w:p>
    <w:p>
      <w:pPr>
        <w:pStyle w:val="BodyText"/>
        <w:ind w:left="1520" w:right="154" w:hanging="1419"/>
        <w:jc w:val="both"/>
      </w:pPr>
      <w:r>
        <w:rPr>
          <w:b/>
        </w:rPr>
        <w:t>OPÇÃO 1:      </w:t>
      </w:r>
      <w:r>
        <w:rPr>
          <w:b/>
          <w:spacing w:val="1"/>
        </w:rPr>
        <w:t> </w:t>
      </w:r>
      <w:r>
        <w:rPr/>
        <w:t>Quaisquer controvérsias decorrentes e/ou relacionadas a este contrato social</w:t>
      </w:r>
      <w:r>
        <w:rPr>
          <w:spacing w:val="1"/>
        </w:rPr>
        <w:t> </w:t>
      </w:r>
      <w:r>
        <w:rPr/>
        <w:t>serão submetidas à mediação e arbitragem perante a Câmara de Mediação e</w:t>
      </w:r>
      <w:r>
        <w:rPr>
          <w:spacing w:val="1"/>
        </w:rPr>
        <w:t> </w:t>
      </w:r>
      <w:r>
        <w:rPr/>
        <w:t>Arbitragem da Ordem dos Advogados do Brasil – Seção do Paraná, na forma do</w:t>
      </w:r>
      <w:r>
        <w:rPr>
          <w:spacing w:val="-52"/>
        </w:rPr>
        <w:t> </w:t>
      </w:r>
      <w:r>
        <w:rPr/>
        <w:t>seu regulamento.</w:t>
      </w:r>
    </w:p>
    <w:p>
      <w:pPr>
        <w:pStyle w:val="BodyText"/>
        <w:spacing w:before="2"/>
        <w:rPr>
          <w:sz w:val="13"/>
        </w:rPr>
      </w:pPr>
    </w:p>
    <w:p>
      <w:pPr>
        <w:pStyle w:val="BodyText"/>
        <w:tabs>
          <w:tab w:pos="1519" w:val="left" w:leader="none"/>
        </w:tabs>
        <w:spacing w:before="93"/>
        <w:ind w:left="1520" w:right="153" w:hanging="1419"/>
      </w:pPr>
      <w:r>
        <w:rPr>
          <w:b/>
        </w:rPr>
        <w:t>OPÇÃO</w:t>
      </w:r>
      <w:r>
        <w:rPr>
          <w:b/>
          <w:spacing w:val="-2"/>
        </w:rPr>
        <w:t> </w:t>
      </w:r>
      <w:r>
        <w:rPr>
          <w:b/>
        </w:rPr>
        <w:t>2:</w:t>
      </w:r>
      <w:r>
        <w:rPr>
          <w:rFonts w:ascii="Times New Roman" w:hAnsi="Times New Roman"/>
        </w:rPr>
        <w:tab/>
      </w:r>
      <w:r>
        <w:rPr/>
        <w:t>Fica</w:t>
      </w:r>
      <w:r>
        <w:rPr>
          <w:spacing w:val="1"/>
        </w:rPr>
        <w:t> </w:t>
      </w:r>
      <w:r>
        <w:rPr/>
        <w:t>eleito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foro</w:t>
      </w:r>
      <w:r>
        <w:rPr>
          <w:spacing w:val="1"/>
        </w:rPr>
        <w:t> </w:t>
      </w:r>
      <w:r>
        <w:rPr>
          <w:shd w:fill="CCCCCC" w:color="auto" w:val="clear"/>
        </w:rPr>
        <w:t>[..........]</w:t>
      </w:r>
      <w:r>
        <w:rPr/>
        <w:t>,</w:t>
      </w:r>
      <w:r>
        <w:rPr>
          <w:spacing w:val="1"/>
        </w:rPr>
        <w:t> </w:t>
      </w:r>
      <w:r>
        <w:rPr/>
        <w:t>estado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Paraná,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resolução</w:t>
      </w:r>
      <w:r>
        <w:rPr>
          <w:spacing w:val="1"/>
        </w:rPr>
        <w:t> </w:t>
      </w:r>
      <w:r>
        <w:rPr/>
        <w:t>de quaisquer</w:t>
      </w:r>
      <w:r>
        <w:rPr>
          <w:spacing w:val="-52"/>
        </w:rPr>
        <w:t> </w:t>
      </w:r>
      <w:r>
        <w:rPr/>
        <w:t>controvérsias</w:t>
      </w:r>
      <w:r>
        <w:rPr>
          <w:spacing w:val="-2"/>
        </w:rPr>
        <w:t> </w:t>
      </w:r>
      <w:r>
        <w:rPr/>
        <w:t>decorrentes</w:t>
      </w:r>
      <w:r>
        <w:rPr>
          <w:spacing w:val="-2"/>
        </w:rPr>
        <w:t> </w:t>
      </w:r>
      <w:r>
        <w:rPr/>
        <w:t>e/ou</w:t>
      </w:r>
      <w:r>
        <w:rPr>
          <w:spacing w:val="-1"/>
        </w:rPr>
        <w:t> </w:t>
      </w:r>
      <w:r>
        <w:rPr/>
        <w:t>relacionadas</w:t>
      </w:r>
      <w:r>
        <w:rPr>
          <w:spacing w:val="1"/>
        </w:rPr>
        <w:t> </w:t>
      </w:r>
      <w:r>
        <w:rPr/>
        <w:t>a</w:t>
      </w:r>
      <w:r>
        <w:rPr>
          <w:spacing w:val="-2"/>
        </w:rPr>
        <w:t> </w:t>
      </w:r>
      <w:r>
        <w:rPr/>
        <w:t>este contrato social.</w:t>
      </w:r>
    </w:p>
    <w:p>
      <w:pPr>
        <w:pStyle w:val="BodyText"/>
        <w:rPr>
          <w:sz w:val="26"/>
        </w:rPr>
      </w:pPr>
    </w:p>
    <w:p>
      <w:pPr>
        <w:pStyle w:val="Heading1"/>
        <w:spacing w:before="192"/>
        <w:ind w:left="2698" w:right="2751"/>
      </w:pPr>
      <w:r>
        <w:rPr/>
        <w:t>CLÁUSULA VIGÉSIMA QUINTA</w:t>
      </w:r>
      <w:r>
        <w:rPr>
          <w:spacing w:val="-53"/>
        </w:rPr>
        <w:t> </w:t>
      </w:r>
      <w:r>
        <w:rPr/>
        <w:t>CASOS OMISSOS</w:t>
      </w:r>
    </w:p>
    <w:p>
      <w:pPr>
        <w:spacing w:after="0"/>
        <w:sectPr>
          <w:pgSz w:w="11900" w:h="16840"/>
          <w:pgMar w:top="1600" w:bottom="280" w:left="1600" w:right="1540"/>
        </w:sectPr>
      </w:pPr>
    </w:p>
    <w:p>
      <w:pPr>
        <w:pStyle w:val="BodyText"/>
        <w:spacing w:line="242" w:lineRule="auto" w:before="75"/>
        <w:ind w:left="101"/>
      </w:pPr>
      <w:r>
        <w:rPr/>
        <w:t>Os</w:t>
      </w:r>
      <w:r>
        <w:rPr>
          <w:spacing w:val="14"/>
        </w:rPr>
        <w:t> </w:t>
      </w:r>
      <w:r>
        <w:rPr/>
        <w:t>casos</w:t>
      </w:r>
      <w:r>
        <w:rPr>
          <w:spacing w:val="15"/>
        </w:rPr>
        <w:t> </w:t>
      </w:r>
      <w:r>
        <w:rPr/>
        <w:t>omissos</w:t>
      </w:r>
      <w:r>
        <w:rPr>
          <w:spacing w:val="15"/>
        </w:rPr>
        <w:t> </w:t>
      </w:r>
      <w:r>
        <w:rPr/>
        <w:t>neste</w:t>
      </w:r>
      <w:r>
        <w:rPr>
          <w:spacing w:val="17"/>
        </w:rPr>
        <w:t> </w:t>
      </w:r>
      <w:r>
        <w:rPr/>
        <w:t>contrato</w:t>
      </w:r>
      <w:r>
        <w:rPr>
          <w:spacing w:val="17"/>
        </w:rPr>
        <w:t> </w:t>
      </w:r>
      <w:r>
        <w:rPr/>
        <w:t>social</w:t>
      </w:r>
      <w:r>
        <w:rPr>
          <w:spacing w:val="18"/>
        </w:rPr>
        <w:t> </w:t>
      </w:r>
      <w:r>
        <w:rPr/>
        <w:t>serão</w:t>
      </w:r>
      <w:r>
        <w:rPr>
          <w:spacing w:val="17"/>
        </w:rPr>
        <w:t> </w:t>
      </w:r>
      <w:r>
        <w:rPr/>
        <w:t>resolvidos</w:t>
      </w:r>
      <w:r>
        <w:rPr>
          <w:spacing w:val="15"/>
        </w:rPr>
        <w:t> </w:t>
      </w:r>
      <w:r>
        <w:rPr/>
        <w:t>em</w:t>
      </w:r>
      <w:r>
        <w:rPr>
          <w:spacing w:val="17"/>
        </w:rPr>
        <w:t> </w:t>
      </w:r>
      <w:r>
        <w:rPr/>
        <w:t>conformidade</w:t>
      </w:r>
      <w:r>
        <w:rPr>
          <w:spacing w:val="16"/>
        </w:rPr>
        <w:t> </w:t>
      </w:r>
      <w:r>
        <w:rPr/>
        <w:t>com</w:t>
      </w:r>
      <w:r>
        <w:rPr>
          <w:spacing w:val="20"/>
        </w:rPr>
        <w:t> </w:t>
      </w:r>
      <w:r>
        <w:rPr/>
        <w:t>as</w:t>
      </w:r>
      <w:r>
        <w:rPr>
          <w:spacing w:val="15"/>
        </w:rPr>
        <w:t> </w:t>
      </w:r>
      <w:r>
        <w:rPr/>
        <w:t>disposições</w:t>
      </w:r>
      <w:r>
        <w:rPr>
          <w:spacing w:val="-52"/>
        </w:rPr>
        <w:t> </w:t>
      </w:r>
      <w:r>
        <w:rPr/>
        <w:t>legais</w:t>
      </w:r>
      <w:r>
        <w:rPr>
          <w:spacing w:val="-1"/>
        </w:rPr>
        <w:t> </w:t>
      </w:r>
      <w:r>
        <w:rPr/>
        <w:t>aplicáveis.</w:t>
      </w:r>
    </w:p>
    <w:p>
      <w:pPr>
        <w:pStyle w:val="BodyText"/>
        <w:spacing w:before="10"/>
        <w:rPr>
          <w:sz w:val="19"/>
        </w:rPr>
      </w:pPr>
    </w:p>
    <w:p>
      <w:pPr>
        <w:pStyle w:val="Heading1"/>
        <w:ind w:left="2813" w:right="2863" w:firstLine="199"/>
        <w:jc w:val="left"/>
      </w:pPr>
      <w:r>
        <w:rPr/>
        <w:t>CLÁUSULA VIGÉSIMA SEXTA</w:t>
      </w:r>
      <w:r>
        <w:rPr>
          <w:spacing w:val="1"/>
        </w:rPr>
        <w:t> </w:t>
      </w:r>
      <w:r>
        <w:rPr/>
        <w:t>DECLARAÇÕES</w:t>
      </w:r>
      <w:r>
        <w:rPr>
          <w:spacing w:val="-6"/>
        </w:rPr>
        <w:t> </w:t>
      </w:r>
      <w:r>
        <w:rPr/>
        <w:t>DE</w:t>
      </w:r>
      <w:r>
        <w:rPr>
          <w:spacing w:val="-8"/>
        </w:rPr>
        <w:t> </w:t>
      </w:r>
      <w:r>
        <w:rPr/>
        <w:t>HABILITAÇÃO</w:t>
      </w:r>
    </w:p>
    <w:p>
      <w:pPr>
        <w:pStyle w:val="BodyText"/>
        <w:spacing w:before="3"/>
        <w:rPr>
          <w:b/>
          <w:sz w:val="21"/>
        </w:rPr>
      </w:pPr>
    </w:p>
    <w:p>
      <w:pPr>
        <w:pStyle w:val="BodyText"/>
        <w:spacing w:before="1"/>
        <w:ind w:left="1519" w:right="152" w:hanging="1419"/>
        <w:jc w:val="both"/>
      </w:pPr>
      <w:r>
        <w:rPr>
          <w:b/>
        </w:rPr>
        <w:t>OPÇÃO 1:    </w:t>
      </w:r>
      <w:r>
        <w:rPr>
          <w:b/>
          <w:spacing w:val="1"/>
        </w:rPr>
        <w:t> </w:t>
      </w:r>
      <w:r>
        <w:rPr/>
        <w:t>Os sócios declaram que não estão incursos em nenhum tipo legal que os impeça</w:t>
      </w:r>
      <w:r>
        <w:rPr>
          <w:spacing w:val="-52"/>
        </w:rPr>
        <w:t> </w:t>
      </w:r>
      <w:r>
        <w:rPr/>
        <w:t>de exercer atividades na área jurídica, bem como declaram a inexistência de</w:t>
      </w:r>
      <w:r>
        <w:rPr>
          <w:spacing w:val="1"/>
        </w:rPr>
        <w:t> </w:t>
      </w:r>
      <w:r>
        <w:rPr/>
        <w:t>impedimento ou incompatibilidade para o exercício da advocacia, na forma dos</w:t>
      </w:r>
      <w:r>
        <w:rPr>
          <w:spacing w:val="1"/>
        </w:rPr>
        <w:t> </w:t>
      </w:r>
      <w:r>
        <w:rPr/>
        <w:t>artigos</w:t>
      </w:r>
      <w:r>
        <w:rPr>
          <w:spacing w:val="-1"/>
        </w:rPr>
        <w:t> </w:t>
      </w:r>
      <w:r>
        <w:rPr/>
        <w:t>27 a</w:t>
      </w:r>
      <w:r>
        <w:rPr>
          <w:spacing w:val="-1"/>
        </w:rPr>
        <w:t> </w:t>
      </w:r>
      <w:r>
        <w:rPr/>
        <w:t>30 da</w:t>
      </w:r>
      <w:r>
        <w:rPr>
          <w:spacing w:val="-1"/>
        </w:rPr>
        <w:t> </w:t>
      </w:r>
      <w:r>
        <w:rPr/>
        <w:t>Lei</w:t>
      </w:r>
      <w:r>
        <w:rPr>
          <w:spacing w:val="-1"/>
        </w:rPr>
        <w:t> </w:t>
      </w:r>
      <w:r>
        <w:rPr/>
        <w:t>8.906/1994.</w:t>
      </w:r>
    </w:p>
    <w:p>
      <w:pPr>
        <w:pStyle w:val="BodyText"/>
        <w:spacing w:before="11"/>
        <w:rPr>
          <w:sz w:val="19"/>
        </w:rPr>
      </w:pPr>
    </w:p>
    <w:p>
      <w:pPr>
        <w:pStyle w:val="BodyText"/>
        <w:ind w:left="1519" w:right="151" w:hanging="1419"/>
        <w:jc w:val="both"/>
      </w:pPr>
      <w:r>
        <w:rPr>
          <w:b/>
        </w:rPr>
        <w:t>OPÇÃO 2:    </w:t>
      </w:r>
      <w:r>
        <w:rPr>
          <w:b/>
          <w:spacing w:val="1"/>
        </w:rPr>
        <w:t> </w:t>
      </w:r>
      <w:r>
        <w:rPr/>
        <w:t>Os sócios declaram que não estão incursos em nenhum tipo legal que os impeça</w:t>
      </w:r>
      <w:r>
        <w:rPr>
          <w:spacing w:val="-52"/>
        </w:rPr>
        <w:t> </w:t>
      </w:r>
      <w:r>
        <w:rPr/>
        <w:t>de</w:t>
      </w:r>
      <w:r>
        <w:rPr>
          <w:spacing w:val="1"/>
        </w:rPr>
        <w:t> </w:t>
      </w:r>
      <w:r>
        <w:rPr/>
        <w:t>exercer</w:t>
      </w:r>
      <w:r>
        <w:rPr>
          <w:spacing w:val="1"/>
        </w:rPr>
        <w:t> </w:t>
      </w:r>
      <w:r>
        <w:rPr/>
        <w:t>atividades</w:t>
      </w:r>
      <w:r>
        <w:rPr>
          <w:spacing w:val="1"/>
        </w:rPr>
        <w:t> </w:t>
      </w:r>
      <w:r>
        <w:rPr/>
        <w:t>na</w:t>
      </w:r>
      <w:r>
        <w:rPr>
          <w:spacing w:val="1"/>
        </w:rPr>
        <w:t> </w:t>
      </w:r>
      <w:r>
        <w:rPr/>
        <w:t>área</w:t>
      </w:r>
      <w:r>
        <w:rPr>
          <w:spacing w:val="1"/>
        </w:rPr>
        <w:t> </w:t>
      </w:r>
      <w:r>
        <w:rPr/>
        <w:t>jurídica,</w:t>
      </w:r>
      <w:r>
        <w:rPr>
          <w:spacing w:val="1"/>
        </w:rPr>
        <w:t> </w:t>
      </w:r>
      <w:r>
        <w:rPr/>
        <w:t>bem</w:t>
      </w:r>
      <w:r>
        <w:rPr>
          <w:spacing w:val="1"/>
        </w:rPr>
        <w:t> </w:t>
      </w:r>
      <w:r>
        <w:rPr/>
        <w:t>declaram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inexistência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incompatibilidade</w:t>
      </w:r>
      <w:r>
        <w:rPr>
          <w:spacing w:val="-10"/>
        </w:rPr>
        <w:t> </w:t>
      </w:r>
      <w:r>
        <w:rPr/>
        <w:t>para</w:t>
      </w:r>
      <w:r>
        <w:rPr>
          <w:spacing w:val="-10"/>
        </w:rPr>
        <w:t> </w:t>
      </w:r>
      <w:r>
        <w:rPr/>
        <w:t>o</w:t>
      </w:r>
      <w:r>
        <w:rPr>
          <w:spacing w:val="-9"/>
        </w:rPr>
        <w:t> </w:t>
      </w:r>
      <w:r>
        <w:rPr/>
        <w:t>exercício</w:t>
      </w:r>
      <w:r>
        <w:rPr>
          <w:spacing w:val="-9"/>
        </w:rPr>
        <w:t> </w:t>
      </w:r>
      <w:r>
        <w:rPr/>
        <w:t>da</w:t>
      </w:r>
      <w:r>
        <w:rPr>
          <w:spacing w:val="-10"/>
        </w:rPr>
        <w:t> </w:t>
      </w:r>
      <w:r>
        <w:rPr/>
        <w:t>advocacia,</w:t>
      </w:r>
      <w:r>
        <w:rPr>
          <w:spacing w:val="-9"/>
        </w:rPr>
        <w:t> </w:t>
      </w:r>
      <w:r>
        <w:rPr/>
        <w:t>na</w:t>
      </w:r>
      <w:r>
        <w:rPr>
          <w:spacing w:val="-10"/>
        </w:rPr>
        <w:t> </w:t>
      </w:r>
      <w:r>
        <w:rPr/>
        <w:t>forma</w:t>
      </w:r>
      <w:r>
        <w:rPr>
          <w:spacing w:val="-10"/>
        </w:rPr>
        <w:t> </w:t>
      </w:r>
      <w:r>
        <w:rPr/>
        <w:t>dos</w:t>
      </w:r>
      <w:r>
        <w:rPr>
          <w:spacing w:val="-10"/>
        </w:rPr>
        <w:t> </w:t>
      </w:r>
      <w:r>
        <w:rPr/>
        <w:t>arts.</w:t>
      </w:r>
      <w:r>
        <w:rPr>
          <w:spacing w:val="-9"/>
        </w:rPr>
        <w:t> </w:t>
      </w:r>
      <w:r>
        <w:rPr/>
        <w:t>28</w:t>
      </w:r>
      <w:r>
        <w:rPr>
          <w:spacing w:val="-9"/>
        </w:rPr>
        <w:t> </w:t>
      </w:r>
      <w:r>
        <w:rPr/>
        <w:t>e</w:t>
      </w:r>
      <w:r>
        <w:rPr>
          <w:spacing w:val="-10"/>
        </w:rPr>
        <w:t> </w:t>
      </w:r>
      <w:r>
        <w:rPr/>
        <w:t>29</w:t>
      </w:r>
      <w:r>
        <w:rPr>
          <w:spacing w:val="-9"/>
        </w:rPr>
        <w:t> </w:t>
      </w:r>
      <w:r>
        <w:rPr/>
        <w:t>da</w:t>
      </w:r>
      <w:r>
        <w:rPr>
          <w:spacing w:val="-10"/>
        </w:rPr>
        <w:t> </w:t>
      </w:r>
      <w:r>
        <w:rPr/>
        <w:t>Lei</w:t>
      </w:r>
      <w:r>
        <w:rPr>
          <w:spacing w:val="-53"/>
        </w:rPr>
        <w:t> </w:t>
      </w:r>
      <w:r>
        <w:rPr/>
        <w:t>8906/1994, havendo, no entanto, em relação ao(s) sócio(s) </w:t>
      </w:r>
      <w:r>
        <w:rPr>
          <w:shd w:fill="DBDCDB" w:color="auto" w:val="clear"/>
        </w:rPr>
        <w:t>(***nominar***)</w:t>
      </w:r>
      <w:r>
        <w:rPr/>
        <w:t> o</w:t>
      </w:r>
      <w:r>
        <w:rPr>
          <w:spacing w:val="1"/>
        </w:rPr>
        <w:t> </w:t>
      </w:r>
      <w:r>
        <w:rPr>
          <w:spacing w:val="-1"/>
        </w:rPr>
        <w:t>impedimento</w:t>
      </w:r>
      <w:r>
        <w:rPr>
          <w:spacing w:val="-11"/>
        </w:rPr>
        <w:t> </w:t>
      </w:r>
      <w:r>
        <w:rPr>
          <w:spacing w:val="-1"/>
        </w:rPr>
        <w:t>para</w:t>
      </w:r>
      <w:r>
        <w:rPr>
          <w:spacing w:val="-13"/>
        </w:rPr>
        <w:t> </w:t>
      </w:r>
      <w:r>
        <w:rPr>
          <w:spacing w:val="-1"/>
        </w:rPr>
        <w:t>o</w:t>
      </w:r>
      <w:r>
        <w:rPr>
          <w:spacing w:val="-10"/>
        </w:rPr>
        <w:t> </w:t>
      </w:r>
      <w:r>
        <w:rPr>
          <w:spacing w:val="-1"/>
        </w:rPr>
        <w:t>exercício</w:t>
      </w:r>
      <w:r>
        <w:rPr>
          <w:spacing w:val="-11"/>
        </w:rPr>
        <w:t> </w:t>
      </w:r>
      <w:r>
        <w:rPr>
          <w:spacing w:val="-1"/>
        </w:rPr>
        <w:t>profissional</w:t>
      </w:r>
      <w:r>
        <w:rPr>
          <w:spacing w:val="-12"/>
        </w:rPr>
        <w:t> </w:t>
      </w:r>
      <w:r>
        <w:rPr>
          <w:spacing w:val="-1"/>
        </w:rPr>
        <w:t>em</w:t>
      </w:r>
      <w:r>
        <w:rPr>
          <w:spacing w:val="-11"/>
        </w:rPr>
        <w:t> </w:t>
      </w:r>
      <w:r>
        <w:rPr>
          <w:spacing w:val="-1"/>
        </w:rPr>
        <w:t>relação</w:t>
      </w:r>
      <w:r>
        <w:rPr>
          <w:spacing w:val="-11"/>
        </w:rPr>
        <w:t> </w:t>
      </w:r>
      <w:r>
        <w:rPr>
          <w:spacing w:val="-1"/>
        </w:rPr>
        <w:t>a</w:t>
      </w:r>
      <w:r>
        <w:rPr>
          <w:spacing w:val="-9"/>
        </w:rPr>
        <w:t> </w:t>
      </w:r>
      <w:r>
        <w:rPr>
          <w:spacing w:val="-1"/>
          <w:shd w:fill="DBDCDB" w:color="auto" w:val="clear"/>
        </w:rPr>
        <w:t>(***citar</w:t>
      </w:r>
      <w:r>
        <w:rPr>
          <w:spacing w:val="-12"/>
          <w:shd w:fill="DBDCDB" w:color="auto" w:val="clear"/>
        </w:rPr>
        <w:t> </w:t>
      </w:r>
      <w:r>
        <w:rPr>
          <w:shd w:fill="DBDCDB" w:color="auto" w:val="clear"/>
        </w:rPr>
        <w:t>o</w:t>
      </w:r>
      <w:r>
        <w:rPr>
          <w:spacing w:val="-10"/>
          <w:shd w:fill="DBDCDB" w:color="auto" w:val="clear"/>
        </w:rPr>
        <w:t> </w:t>
      </w:r>
      <w:r>
        <w:rPr>
          <w:shd w:fill="DBDCDB" w:color="auto" w:val="clear"/>
        </w:rPr>
        <w:t>cargo</w:t>
      </w:r>
      <w:r>
        <w:rPr>
          <w:spacing w:val="-11"/>
          <w:shd w:fill="DBDCDB" w:color="auto" w:val="clear"/>
        </w:rPr>
        <w:t> </w:t>
      </w:r>
      <w:r>
        <w:rPr>
          <w:shd w:fill="DBDCDB" w:color="auto" w:val="clear"/>
        </w:rPr>
        <w:t>e</w:t>
      </w:r>
      <w:r>
        <w:rPr>
          <w:spacing w:val="-12"/>
          <w:shd w:fill="DBDCDB" w:color="auto" w:val="clear"/>
        </w:rPr>
        <w:t> </w:t>
      </w:r>
      <w:r>
        <w:rPr>
          <w:shd w:fill="DBDCDB" w:color="auto" w:val="clear"/>
        </w:rPr>
        <w:t>o</w:t>
      </w:r>
      <w:r>
        <w:rPr>
          <w:spacing w:val="-11"/>
          <w:shd w:fill="DBDCDB" w:color="auto" w:val="clear"/>
        </w:rPr>
        <w:t> </w:t>
      </w:r>
      <w:r>
        <w:rPr>
          <w:shd w:fill="DBDCDB" w:color="auto" w:val="clear"/>
        </w:rPr>
        <w:t>órgão</w:t>
      </w:r>
      <w:r>
        <w:rPr>
          <w:spacing w:val="-52"/>
        </w:rPr>
        <w:t> </w:t>
      </w:r>
      <w:r>
        <w:rPr>
          <w:shd w:fill="DBDCDB" w:color="auto" w:val="clear"/>
        </w:rPr>
        <w:t>a</w:t>
      </w:r>
      <w:r>
        <w:rPr>
          <w:spacing w:val="-9"/>
          <w:shd w:fill="DBDCDB" w:color="auto" w:val="clear"/>
        </w:rPr>
        <w:t> </w:t>
      </w:r>
      <w:r>
        <w:rPr>
          <w:shd w:fill="DBDCDB" w:color="auto" w:val="clear"/>
        </w:rPr>
        <w:t>que</w:t>
      </w:r>
      <w:r>
        <w:rPr>
          <w:spacing w:val="-8"/>
          <w:shd w:fill="DBDCDB" w:color="auto" w:val="clear"/>
        </w:rPr>
        <w:t> </w:t>
      </w:r>
      <w:r>
        <w:rPr>
          <w:shd w:fill="DBDCDB" w:color="auto" w:val="clear"/>
        </w:rPr>
        <w:t>o</w:t>
      </w:r>
      <w:r>
        <w:rPr>
          <w:spacing w:val="-6"/>
          <w:shd w:fill="DBDCDB" w:color="auto" w:val="clear"/>
        </w:rPr>
        <w:t> </w:t>
      </w:r>
      <w:r>
        <w:rPr>
          <w:shd w:fill="DBDCDB" w:color="auto" w:val="clear"/>
        </w:rPr>
        <w:t>sócio</w:t>
      </w:r>
      <w:r>
        <w:rPr>
          <w:spacing w:val="-7"/>
          <w:shd w:fill="DBDCDB" w:color="auto" w:val="clear"/>
        </w:rPr>
        <w:t> </w:t>
      </w:r>
      <w:r>
        <w:rPr>
          <w:shd w:fill="DBDCDB" w:color="auto" w:val="clear"/>
        </w:rPr>
        <w:t>está</w:t>
      </w:r>
      <w:r>
        <w:rPr>
          <w:spacing w:val="-8"/>
          <w:shd w:fill="DBDCDB" w:color="auto" w:val="clear"/>
        </w:rPr>
        <w:t> </w:t>
      </w:r>
      <w:r>
        <w:rPr>
          <w:shd w:fill="DBDCDB" w:color="auto" w:val="clear"/>
        </w:rPr>
        <w:t>vinculado,</w:t>
      </w:r>
      <w:r>
        <w:rPr>
          <w:spacing w:val="-7"/>
          <w:shd w:fill="DBDCDB" w:color="auto" w:val="clear"/>
        </w:rPr>
        <w:t> </w:t>
      </w:r>
      <w:r>
        <w:rPr>
          <w:shd w:fill="DBDCDB" w:color="auto" w:val="clear"/>
        </w:rPr>
        <w:t>gerador</w:t>
      </w:r>
      <w:r>
        <w:rPr>
          <w:spacing w:val="-8"/>
          <w:shd w:fill="DBDCDB" w:color="auto" w:val="clear"/>
        </w:rPr>
        <w:t> </w:t>
      </w:r>
      <w:r>
        <w:rPr>
          <w:shd w:fill="DBDCDB" w:color="auto" w:val="clear"/>
        </w:rPr>
        <w:t>de</w:t>
      </w:r>
      <w:r>
        <w:rPr>
          <w:spacing w:val="-8"/>
          <w:shd w:fill="DBDCDB" w:color="auto" w:val="clear"/>
        </w:rPr>
        <w:t> </w:t>
      </w:r>
      <w:r>
        <w:rPr>
          <w:shd w:fill="DBDCDB" w:color="auto" w:val="clear"/>
        </w:rPr>
        <w:t>impedimento***)</w:t>
      </w:r>
      <w:r>
        <w:rPr/>
        <w:t>,</w:t>
      </w:r>
      <w:r>
        <w:rPr>
          <w:spacing w:val="-7"/>
        </w:rPr>
        <w:t> </w:t>
      </w:r>
      <w:r>
        <w:rPr/>
        <w:t>na</w:t>
      </w:r>
      <w:r>
        <w:rPr>
          <w:spacing w:val="-8"/>
        </w:rPr>
        <w:t> </w:t>
      </w:r>
      <w:r>
        <w:rPr/>
        <w:t>forma</w:t>
      </w:r>
      <w:r>
        <w:rPr>
          <w:spacing w:val="-9"/>
        </w:rPr>
        <w:t> </w:t>
      </w:r>
      <w:r>
        <w:rPr/>
        <w:t>do</w:t>
      </w:r>
      <w:r>
        <w:rPr>
          <w:spacing w:val="-6"/>
        </w:rPr>
        <w:t> </w:t>
      </w:r>
      <w:r>
        <w:rPr/>
        <w:t>artigo</w:t>
      </w:r>
      <w:r>
        <w:rPr>
          <w:spacing w:val="-6"/>
        </w:rPr>
        <w:t> </w:t>
      </w:r>
      <w:r>
        <w:rPr/>
        <w:t>30</w:t>
      </w:r>
      <w:r>
        <w:rPr>
          <w:spacing w:val="-53"/>
        </w:rPr>
        <w:t> </w:t>
      </w:r>
      <w:r>
        <w:rPr/>
        <w:t>da</w:t>
      </w:r>
      <w:r>
        <w:rPr>
          <w:spacing w:val="-1"/>
        </w:rPr>
        <w:t> </w:t>
      </w:r>
      <w:r>
        <w:rPr/>
        <w:t>Lei 8906/1994.</w:t>
      </w:r>
    </w:p>
    <w:p>
      <w:pPr>
        <w:pStyle w:val="BodyText"/>
        <w:spacing w:before="2"/>
      </w:pPr>
    </w:p>
    <w:p>
      <w:pPr>
        <w:pStyle w:val="BodyText"/>
        <w:ind w:left="101"/>
      </w:pPr>
      <w:r>
        <w:rPr/>
        <w:t>E,</w:t>
      </w:r>
      <w:r>
        <w:rPr>
          <w:spacing w:val="-3"/>
        </w:rPr>
        <w:t> </w:t>
      </w:r>
      <w:r>
        <w:rPr/>
        <w:t>por</w:t>
      </w:r>
      <w:r>
        <w:rPr>
          <w:spacing w:val="-3"/>
        </w:rPr>
        <w:t> </w:t>
      </w:r>
      <w:r>
        <w:rPr/>
        <w:t>estarem</w:t>
      </w:r>
      <w:r>
        <w:rPr>
          <w:spacing w:val="-1"/>
        </w:rPr>
        <w:t> </w:t>
      </w:r>
      <w:r>
        <w:rPr/>
        <w:t>de</w:t>
      </w:r>
      <w:r>
        <w:rPr>
          <w:spacing w:val="-4"/>
        </w:rPr>
        <w:t> </w:t>
      </w:r>
      <w:r>
        <w:rPr/>
        <w:t>comum</w:t>
      </w:r>
      <w:r>
        <w:rPr>
          <w:spacing w:val="-1"/>
        </w:rPr>
        <w:t> </w:t>
      </w:r>
      <w:r>
        <w:rPr/>
        <w:t>acordo,</w:t>
      </w:r>
      <w:r>
        <w:rPr>
          <w:spacing w:val="-3"/>
        </w:rPr>
        <w:t> </w:t>
      </w:r>
      <w:r>
        <w:rPr/>
        <w:t>assinam</w:t>
      </w:r>
      <w:r>
        <w:rPr>
          <w:spacing w:val="-1"/>
        </w:rPr>
        <w:t> </w:t>
      </w:r>
      <w:r>
        <w:rPr/>
        <w:t>o</w:t>
      </w:r>
      <w:r>
        <w:rPr>
          <w:spacing w:val="-2"/>
        </w:rPr>
        <w:t> </w:t>
      </w:r>
      <w:r>
        <w:rPr/>
        <w:t>presente</w:t>
      </w:r>
      <w:r>
        <w:rPr>
          <w:spacing w:val="-3"/>
        </w:rPr>
        <w:t> </w:t>
      </w:r>
      <w:r>
        <w:rPr/>
        <w:t>instrumento.</w:t>
      </w:r>
    </w:p>
    <w:p>
      <w:pPr>
        <w:pStyle w:val="BodyText"/>
      </w:pPr>
    </w:p>
    <w:p>
      <w:pPr>
        <w:pStyle w:val="BodyText"/>
        <w:spacing w:before="12"/>
        <w:rPr>
          <w:sz w:val="19"/>
        </w:rPr>
      </w:pPr>
    </w:p>
    <w:p>
      <w:pPr>
        <w:pStyle w:val="BodyText"/>
        <w:tabs>
          <w:tab w:pos="3698" w:val="left" w:leader="dot"/>
        </w:tabs>
        <w:ind w:right="53"/>
        <w:jc w:val="center"/>
      </w:pPr>
      <w:r>
        <w:rPr>
          <w:shd w:fill="CCCCCC" w:color="auto" w:val="clear"/>
        </w:rPr>
        <w:t>[................]</w:t>
      </w:r>
      <w:r>
        <w:rPr/>
        <w:t>,</w:t>
      </w:r>
      <w:r>
        <w:rPr>
          <w:spacing w:val="-1"/>
        </w:rPr>
        <w:t> </w:t>
      </w:r>
      <w:r>
        <w:rPr>
          <w:shd w:fill="CCCCCC" w:color="auto" w:val="clear"/>
        </w:rPr>
        <w:t>[......]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>
          <w:shd w:fill="CCCCCC" w:color="auto" w:val="clear"/>
        </w:rPr>
        <w:t>[.........................]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>
          <w:shd w:fill="CCCCCC" w:color="auto" w:val="clear"/>
        </w:rPr>
        <w:t>[</w:t>
      </w:r>
      <w:r>
        <w:rPr>
          <w:rFonts w:ascii="Times New Roman"/>
        </w:rPr>
        <w:tab/>
      </w:r>
      <w:r>
        <w:rPr>
          <w:shd w:fill="CCCCCC" w:color="auto" w:val="clear"/>
        </w:rPr>
        <w:t>]</w:t>
      </w:r>
    </w:p>
    <w:p>
      <w:pPr>
        <w:pStyle w:val="BodyText"/>
        <w:rPr>
          <w:sz w:val="26"/>
        </w:rPr>
      </w:pPr>
    </w:p>
    <w:p>
      <w:pPr>
        <w:pStyle w:val="BodyText"/>
        <w:spacing w:line="271" w:lineRule="exact" w:before="192"/>
        <w:ind w:left="2815" w:right="2869"/>
        <w:jc w:val="center"/>
      </w:pPr>
      <w:r>
        <w:rPr/>
        <w:t>.....................................................................</w:t>
      </w:r>
    </w:p>
    <w:p>
      <w:pPr>
        <w:pStyle w:val="BodyText"/>
        <w:ind w:right="53"/>
        <w:jc w:val="center"/>
      </w:pPr>
      <w:r>
        <w:rPr>
          <w:shd w:fill="CCCCCC" w:color="auto" w:val="clear"/>
        </w:rPr>
        <w:t>[Nome</w:t>
      </w:r>
      <w:r>
        <w:rPr>
          <w:spacing w:val="-4"/>
          <w:shd w:fill="CCCCCC" w:color="auto" w:val="clear"/>
        </w:rPr>
        <w:t> </w:t>
      </w:r>
      <w:r>
        <w:rPr>
          <w:shd w:fill="CCCCCC" w:color="auto" w:val="clear"/>
        </w:rPr>
        <w:t>do</w:t>
      </w:r>
      <w:r>
        <w:rPr>
          <w:spacing w:val="-3"/>
          <w:shd w:fill="CCCCCC" w:color="auto" w:val="clear"/>
        </w:rPr>
        <w:t> </w:t>
      </w:r>
      <w:r>
        <w:rPr>
          <w:shd w:fill="CCCCCC" w:color="auto" w:val="clear"/>
        </w:rPr>
        <w:t>Sócio]</w:t>
      </w:r>
    </w:p>
    <w:p>
      <w:pPr>
        <w:pStyle w:val="BodyText"/>
        <w:rPr>
          <w:sz w:val="26"/>
        </w:rPr>
      </w:pPr>
    </w:p>
    <w:p>
      <w:pPr>
        <w:pStyle w:val="BodyText"/>
        <w:spacing w:before="189"/>
        <w:ind w:left="2815" w:right="2869"/>
        <w:jc w:val="center"/>
      </w:pPr>
      <w:r>
        <w:rPr/>
        <w:t>......................................................................</w:t>
      </w:r>
    </w:p>
    <w:p>
      <w:pPr>
        <w:pStyle w:val="BodyText"/>
        <w:spacing w:before="2"/>
        <w:ind w:right="53"/>
        <w:jc w:val="center"/>
      </w:pPr>
      <w:r>
        <w:rPr>
          <w:shd w:fill="CCCCCC" w:color="auto" w:val="clear"/>
        </w:rPr>
        <w:t>[Nome</w:t>
      </w:r>
      <w:r>
        <w:rPr>
          <w:spacing w:val="-4"/>
          <w:shd w:fill="CCCCCC" w:color="auto" w:val="clear"/>
        </w:rPr>
        <w:t> </w:t>
      </w:r>
      <w:r>
        <w:rPr>
          <w:shd w:fill="CCCCCC" w:color="auto" w:val="clear"/>
        </w:rPr>
        <w:t>do</w:t>
      </w:r>
      <w:r>
        <w:rPr>
          <w:spacing w:val="-3"/>
          <w:shd w:fill="CCCCCC" w:color="auto" w:val="clear"/>
        </w:rPr>
        <w:t> </w:t>
      </w:r>
      <w:r>
        <w:rPr>
          <w:shd w:fill="CCCCCC" w:color="auto" w:val="clear"/>
        </w:rPr>
        <w:t>Sócio]</w:t>
      </w:r>
    </w:p>
    <w:sectPr>
      <w:pgSz w:w="11900" w:h="16840"/>
      <w:pgMar w:top="1340" w:bottom="280" w:left="1600" w:right="15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mbria">
    <w:altName w:val="Cambria"/>
    <w:charset w:val="1"/>
    <w:family w:val="roman"/>
    <w:pitch w:val="variable"/>
  </w:font>
  <w:font w:name="Ebrima">
    <w:altName w:val="Ebrima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Ebrima" w:hAnsi="Ebrima" w:eastAsia="Ebrima" w:cs="Ebrima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Ebrima" w:hAnsi="Ebrima" w:eastAsia="Ebrima" w:cs="Ebrima"/>
      <w:sz w:val="20"/>
      <w:szCs w:val="20"/>
      <w:lang w:val="pt-PT" w:eastAsia="en-US" w:bidi="ar-SA"/>
    </w:rPr>
  </w:style>
  <w:style w:styleId="Heading1" w:type="paragraph">
    <w:name w:val="Heading 1"/>
    <w:basedOn w:val="Normal"/>
    <w:uiPriority w:val="1"/>
    <w:qFormat/>
    <w:pPr>
      <w:ind w:right="55"/>
      <w:jc w:val="center"/>
      <w:outlineLvl w:val="1"/>
    </w:pPr>
    <w:rPr>
      <w:rFonts w:ascii="Ebrima" w:hAnsi="Ebrima" w:eastAsia="Ebrima" w:cs="Ebrima"/>
      <w:b/>
      <w:bCs/>
      <w:sz w:val="20"/>
      <w:szCs w:val="20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76"/>
      <w:ind w:right="50"/>
      <w:jc w:val="center"/>
    </w:pPr>
    <w:rPr>
      <w:rFonts w:ascii="Cambria" w:hAnsi="Cambria" w:eastAsia="Cambria" w:cs="Cambria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spacing w:line="251" w:lineRule="exact"/>
      <w:ind w:left="1117" w:right="1111"/>
      <w:jc w:val="center"/>
    </w:pPr>
    <w:rPr>
      <w:rFonts w:ascii="Ebrima" w:hAnsi="Ebrima" w:eastAsia="Ebrima" w:cs="Ebrima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flavioprado</dc:creator>
  <cp:keywords>modelo contrato social oab so´cios de capital e servic¸o-versa~o final</cp:keywords>
  <dc:subject>modelo contrato social oab so´cios de capital e servic¸o-versa~o final</dc:subject>
  <dc:title>modelo contrato social oab so´cios de capital e servic¸o-versa~o final</dc:title>
  <dcterms:created xsi:type="dcterms:W3CDTF">2022-10-06T19:03:34Z</dcterms:created>
  <dcterms:modified xsi:type="dcterms:W3CDTF">2022-10-06T19:03:34Z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2022-08-24T00:00:00Z</vt:filetime>
  </property>
  <property fmtid="{D5CDD505-2E9C-101B-9397-08002B2CF9AE}" pid="3" name="Creator">
    <vt:lpwstr>Doro PDF Writer [2.09] [http://www.the-sz.com/]</vt:lpwstr>
  </property>
  <property fmtid="{D5CDD505-2E9C-101B-9397-08002B2CF9AE}" pid="4" name="LastSaved">
    <vt:filetime>2022-10-06T00:00:00Z</vt:filetime>
  </property>
</Properties>
</file>