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60BB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ANEXO II</w:t>
      </w:r>
    </w:p>
    <w:p w14:paraId="557CBAA8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D11A20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88124E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D71ADA0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TERMO DE COMPROMISSO DE MANUTENÇÃO DE SIGILO (TCMS)</w:t>
      </w:r>
    </w:p>
    <w:p w14:paraId="7D1EA8B1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C3A78C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0A38221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268198BD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Eu, _______________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1), </w:t>
      </w:r>
      <w:r>
        <w:rPr>
          <w:rFonts w:ascii="TimesNewRomanPSMT" w:hAnsi="TimesNewRomanPSMT" w:cs="TimesNewRomanPSMT"/>
          <w:sz w:val="24"/>
          <w:szCs w:val="24"/>
        </w:rPr>
        <w:t>CPF ______________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2)</w:t>
      </w:r>
      <w:r>
        <w:rPr>
          <w:rFonts w:ascii="TimesNewRomanPSMT" w:hAnsi="TimesNewRomanPSMT" w:cs="TimesNewRomanPSMT"/>
          <w:sz w:val="24"/>
          <w:szCs w:val="24"/>
        </w:rPr>
        <w:t>, regularmente inscrito na Ordem dos Advogados do Brasil nº ____________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3*)</w:t>
      </w:r>
      <w:r>
        <w:rPr>
          <w:rFonts w:ascii="TimesNewRomanPSMT" w:hAnsi="TimesNewRomanPSMT" w:cs="TimesNewRomanPSMT"/>
          <w:sz w:val="24"/>
          <w:szCs w:val="24"/>
        </w:rPr>
        <w:t>, Seccional 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>4*)</w:t>
      </w:r>
      <w:r>
        <w:rPr>
          <w:rFonts w:ascii="TimesNewRomanPSMT" w:hAnsi="TimesNewRomanPSMT" w:cs="TimesNewRomanPSMT"/>
          <w:sz w:val="24"/>
          <w:szCs w:val="24"/>
        </w:rPr>
        <w:t xml:space="preserve">, endereço __________________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(5)</w:t>
      </w:r>
      <w:r>
        <w:rPr>
          <w:rFonts w:ascii="TimesNewRomanPSMT" w:hAnsi="TimesNewRomanPSMT" w:cs="TimesNewRomanPSMT"/>
          <w:sz w:val="24"/>
          <w:szCs w:val="24"/>
        </w:rPr>
        <w:t>, e-mail</w:t>
      </w:r>
    </w:p>
    <w:p w14:paraId="54CD5B35" w14:textId="77777777" w:rsidR="00AB41E9" w:rsidRDefault="00AB41E9" w:rsidP="005805F5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_______________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(6) </w:t>
      </w:r>
      <w:r>
        <w:rPr>
          <w:rFonts w:ascii="TimesNewRomanPSMT" w:hAnsi="TimesNewRomanPSMT" w:cs="TimesNewRomanPSMT"/>
          <w:sz w:val="24"/>
          <w:szCs w:val="24"/>
        </w:rPr>
        <w:t>e telefone 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(7)</w:t>
      </w:r>
      <w:r>
        <w:rPr>
          <w:rFonts w:ascii="TimesNewRomanPSMT" w:hAnsi="TimesNewRomanPSMT" w:cs="TimesNewRomanPSMT"/>
          <w:sz w:val="24"/>
          <w:szCs w:val="24"/>
        </w:rPr>
        <w:t xml:space="preserve">, considerando o Acordo de Cooperação Técnica celebrado entre o INSTITUTO NACIONAL DO SEGURO SOCIAL - INSS e a ORDEM DOS ADVOGADOS DO BRASIL - SECCIONAL ___________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(8)</w:t>
      </w:r>
      <w:r>
        <w:rPr>
          <w:rFonts w:ascii="TimesNewRomanPSMT" w:hAnsi="TimesNewRomanPSMT" w:cs="TimesNewRomanPSMT"/>
          <w:sz w:val="24"/>
          <w:szCs w:val="24"/>
        </w:rPr>
        <w:t xml:space="preserve">,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DECLARO </w:t>
      </w:r>
      <w:r>
        <w:rPr>
          <w:rFonts w:ascii="TimesNewRomanPSMT" w:hAnsi="TimesNewRomanPSMT" w:cs="TimesNewRomanPSMT"/>
          <w:sz w:val="24"/>
          <w:szCs w:val="24"/>
        </w:rPr>
        <w:t>ter ciência inequívoca da legislação acerca do tratamento de dados pessoais, sobretudo da Lei nº 12.527, de 18 de novembro de 2011, e da Lei nº 13.709, de 14 de agosto de 2018, Política de Segurança da Informação do INSS - POSIN-INSS (RESOLUÇÃO Nº 9/CEGOV/INSS, DE 31 DE AGOSTO DE 2020) e Norma de Controle de Acesso Lógico do INSS - NCAL-INSS (PORTARIA CONJUNTA DTI/DIRAT/INSS Nº 3, DE 01 DE ABRIL DE 2022), e, sob pena de responsabilização administrativa, civil e penal, no tocante às atribuições</w:t>
      </w:r>
      <w:r w:rsidR="005805F5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a mim conferidas, comprometo-me a:</w:t>
      </w:r>
    </w:p>
    <w:p w14:paraId="6530E43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FAFAAE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1. manusear os dados apenas para atender a necessidade do requerimento e manter a absoluta cautela quando da exibição de dados em tela, impressora, ou, ainda, na gravação em meios eletrônicos,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afim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de evitar que deles venham a tomar ciência de pessoas não autorizadas;</w:t>
      </w:r>
    </w:p>
    <w:p w14:paraId="313D58F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98A897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 não me ausentar do terminal sem encerrar a sessão de uso das bases, garantindo assim a impossibilidade de acesso indevido por pessoas não autorizadas;</w:t>
      </w:r>
    </w:p>
    <w:p w14:paraId="72C7971A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6DFCC59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3. manter sigilo dos dados ou informações sigilosas obtidas por força de minhas atribuições, abstendo-me de revelá-los ou divulgá-los, sob pena de incorrer nas sanções civis e penais decorrentes de eventual divulgação;</w:t>
      </w:r>
    </w:p>
    <w:p w14:paraId="1535298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38689F1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4. realizar atividades de tratamento de dados observando a boa-fé e os princípios definidos na Lei nº 13.709, de 14 de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Agosto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de 2018, que dispõe sobre a proteção de dados pessoais e altera a Lei nº 12.965, de 23 de abril de 2014 (Marco Civil da Internet) e estar ciente das Sanções Administrativas previstas em seu Art. 52, § 3º;</w:t>
      </w:r>
    </w:p>
    <w:p w14:paraId="4B66A5FC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BFAA0AB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5. estar ciente das restrições previstas no artigo 31, § 2º, da Lei Federal n° 12.527/2011 (Lei de Acesso à Informação) e do § 2º, do artigo 61 do Decreto n° 7.724/2012 (uso indevido da informação), no artigo 20 (divulgação autorizada ou necessária) da Lei n°10.406/2002 (Código Civil) e nos artigos 138 a 145 (crimes contra a honra), 297, 299 e 304 (crimes de falsidade documental) do Decreto-Lei n° 2.848/1940 (Código Penal);</w:t>
      </w:r>
    </w:p>
    <w:p w14:paraId="18F29E1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EA75CED" w14:textId="77777777" w:rsidR="00EA4A55" w:rsidRDefault="00AB41E9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6. reconhecer que a utilização dos ativos de informação do INSS poderá ser monitorada;</w:t>
      </w:r>
    </w:p>
    <w:p w14:paraId="65A4CD0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7. não utilizar e nem disponibilizar os dados para uso comercial, preservar o conteúdo das informações classificadas em qualquer grau de sigilo, ou dos materiais de acesso restrito, sem divulgá-lo a terceiros;</w:t>
      </w:r>
    </w:p>
    <w:p w14:paraId="7E59A88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A43FD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8. responder, em todas as instâncias devidas, pelas consequências decorrentes das ações ou omissões de minha parte que possam pôr em risco ou comprometer a exclusividade de conhecimento de minha senha; e</w:t>
      </w:r>
    </w:p>
    <w:p w14:paraId="483185C0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EE4F98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9. não copiar ou reproduzir, por qualquer meio ou modo as informações classificadas em qualquer grau de sigilo e relativas aos materiais de acesso restrito do INSS, salvo autorização da autoridade competente.</w:t>
      </w:r>
    </w:p>
    <w:p w14:paraId="2144B32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6399276B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Ciente e de acordo, _______________________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(9)</w:t>
      </w:r>
      <w:r>
        <w:rPr>
          <w:rFonts w:ascii="TimesNewRomanPSMT" w:hAnsi="TimesNewRomanPSMT" w:cs="TimesNewRomanPSMT"/>
          <w:sz w:val="24"/>
          <w:szCs w:val="24"/>
        </w:rPr>
        <w:t>, 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(10) </w:t>
      </w:r>
      <w:r>
        <w:rPr>
          <w:rFonts w:ascii="TimesNewRomanPSMT" w:hAnsi="TimesNewRomanPSMT" w:cs="TimesNewRomanPSMT"/>
          <w:sz w:val="24"/>
          <w:szCs w:val="24"/>
        </w:rPr>
        <w:t>de 20____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(11)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14:paraId="058A2EA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12D97E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6D28AEA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_________________________________________</w:t>
      </w:r>
    </w:p>
    <w:p w14:paraId="4CC1895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</w:t>
      </w:r>
    </w:p>
    <w:p w14:paraId="37BFE4A5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57B34D54" w14:textId="77777777" w:rsidR="00AB41E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Testemunha 1</w:t>
      </w:r>
    </w:p>
    <w:p w14:paraId="14AA82FC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Nome:</w:t>
      </w:r>
    </w:p>
    <w:p w14:paraId="6C6FAD80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lastRenderedPageBreak/>
        <w:t>CPF:</w:t>
      </w:r>
    </w:p>
    <w:p w14:paraId="135FEAEF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Assinatura: ___________________</w:t>
      </w:r>
    </w:p>
    <w:p w14:paraId="61C487CC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4B9A870F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Testemunha 2</w:t>
      </w:r>
    </w:p>
    <w:p w14:paraId="023C1E26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Nome:</w:t>
      </w:r>
    </w:p>
    <w:p w14:paraId="575D4729" w14:textId="77777777" w:rsidR="00976309" w:rsidRDefault="00976309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CPF:</w:t>
      </w:r>
    </w:p>
    <w:p w14:paraId="705F03A4" w14:textId="77777777" w:rsidR="009D5FC8" w:rsidRDefault="009D5FC8" w:rsidP="00976309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307FC1F2" w14:textId="77777777" w:rsidR="00AB41E9" w:rsidRDefault="005805F5" w:rsidP="005805F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Assinatura: ___________________</w:t>
      </w:r>
    </w:p>
    <w:p w14:paraId="3040276C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2835312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NOTA </w:t>
      </w:r>
      <w:proofErr w:type="gramStart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EXPLICATIVA </w:t>
      </w:r>
      <w:r>
        <w:rPr>
          <w:rFonts w:ascii="TimesNewRomanPSMT" w:hAnsi="TimesNewRomanPSMT" w:cs="TimesNewRomanPSMT"/>
          <w:sz w:val="24"/>
          <w:szCs w:val="24"/>
        </w:rPr>
        <w:t>:</w:t>
      </w:r>
      <w:proofErr w:type="gramEnd"/>
      <w:r>
        <w:rPr>
          <w:rFonts w:ascii="TimesNewRomanPSMT" w:hAnsi="TimesNewRomanPSMT" w:cs="TimesNewRomanPSMT"/>
          <w:sz w:val="24"/>
          <w:szCs w:val="24"/>
        </w:rPr>
        <w:t xml:space="preserve"> Os campos que constam em branco devem ser preenchidos de acordo com as informações elencadas abaixo. Essa tabela não faz parte deste documento, devendo ser deletada após o preenchimento.</w:t>
      </w:r>
    </w:p>
    <w:p w14:paraId="1BAB739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(1) </w:t>
      </w:r>
      <w:r>
        <w:rPr>
          <w:rFonts w:ascii="TimesNewRomanPSMT" w:hAnsi="TimesNewRomanPSMT" w:cs="TimesNewRomanPSMT"/>
          <w:sz w:val="24"/>
          <w:szCs w:val="24"/>
        </w:rPr>
        <w:t>Nome completo do advogado ou do cadastrador externo.</w:t>
      </w:r>
    </w:p>
    <w:p w14:paraId="1B7F550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(2) </w:t>
      </w:r>
      <w:r>
        <w:rPr>
          <w:rFonts w:ascii="TimesNewRomanPSMT" w:hAnsi="TimesNewRomanPSMT" w:cs="TimesNewRomanPSMT"/>
          <w:sz w:val="24"/>
          <w:szCs w:val="24"/>
        </w:rPr>
        <w:t>Nº do CPF.</w:t>
      </w:r>
    </w:p>
    <w:p w14:paraId="7EEEE00F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(3*) </w:t>
      </w:r>
      <w:r>
        <w:rPr>
          <w:rFonts w:ascii="TimesNewRomanPSMT" w:hAnsi="TimesNewRomanPSMT" w:cs="TimesNewRomanPSMT"/>
          <w:sz w:val="24"/>
          <w:szCs w:val="24"/>
        </w:rPr>
        <w:t xml:space="preserve">Número de inscrição na Ordem dos Advogados do Brasil.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*</w:t>
      </w:r>
      <w:r>
        <w:rPr>
          <w:rFonts w:ascii="TimesNewRomanPSMT" w:hAnsi="TimesNewRomanPSMT" w:cs="TimesNewRomanPSMT"/>
          <w:sz w:val="24"/>
          <w:szCs w:val="24"/>
        </w:rPr>
        <w:t>No caso de cadastrador externo, suprimir o texto "regularmente inscrito na Ordem dos Advogados do Brasil Seccional 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2*)", </w:t>
      </w:r>
      <w:r>
        <w:rPr>
          <w:rFonts w:ascii="TimesNewRomanPSMT" w:hAnsi="TimesNewRomanPSMT" w:cs="TimesNewRomanPSMT"/>
          <w:sz w:val="24"/>
          <w:szCs w:val="24"/>
        </w:rPr>
        <w:t>quando não for advogado.</w:t>
      </w:r>
    </w:p>
    <w:p w14:paraId="2D16A7D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(4) </w:t>
      </w:r>
      <w:r>
        <w:rPr>
          <w:rFonts w:ascii="TimesNewRomanPSMT" w:hAnsi="TimesNewRomanPSMT" w:cs="TimesNewRomanPSMT"/>
          <w:sz w:val="24"/>
          <w:szCs w:val="24"/>
        </w:rPr>
        <w:t xml:space="preserve">Unidade de Federação (UF).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*</w:t>
      </w:r>
      <w:r>
        <w:rPr>
          <w:rFonts w:ascii="TimesNewRomanPSMT" w:hAnsi="TimesNewRomanPSMT" w:cs="TimesNewRomanPSMT"/>
          <w:sz w:val="24"/>
          <w:szCs w:val="24"/>
        </w:rPr>
        <w:t>No caso de cadastrador externo, suprimir o texto "regularmente inscrito na Ordem dos Advogados do Brasil Seccional _____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2*)", </w:t>
      </w:r>
      <w:r>
        <w:rPr>
          <w:rFonts w:ascii="TimesNewRomanPSMT" w:hAnsi="TimesNewRomanPSMT" w:cs="TimesNewRomanPSMT"/>
          <w:sz w:val="24"/>
          <w:szCs w:val="24"/>
        </w:rPr>
        <w:t>quando não for advogado.</w:t>
      </w:r>
    </w:p>
    <w:p w14:paraId="5930ED3E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(5) </w:t>
      </w:r>
      <w:r>
        <w:rPr>
          <w:rFonts w:ascii="TimesNewRomanPSMT" w:hAnsi="TimesNewRomanPSMT" w:cs="TimesNewRomanPSMT"/>
          <w:sz w:val="24"/>
          <w:szCs w:val="24"/>
        </w:rPr>
        <w:t>endereço completo com CEP.</w:t>
      </w:r>
    </w:p>
    <w:p w14:paraId="450A4814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(6) </w:t>
      </w:r>
      <w:r>
        <w:rPr>
          <w:rFonts w:ascii="TimesNewRomanPSMT" w:hAnsi="TimesNewRomanPSMT" w:cs="TimesNewRomanPSMT"/>
          <w:sz w:val="24"/>
          <w:szCs w:val="24"/>
        </w:rPr>
        <w:t>endereço de e-mail.</w:t>
      </w:r>
    </w:p>
    <w:p w14:paraId="367BF7F7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(7) </w:t>
      </w:r>
      <w:r>
        <w:rPr>
          <w:rFonts w:ascii="TimesNewRomanPSMT" w:hAnsi="TimesNewRomanPSMT" w:cs="TimesNewRomanPSMT"/>
          <w:sz w:val="24"/>
          <w:szCs w:val="24"/>
        </w:rPr>
        <w:t>número de telefone com DDD.</w:t>
      </w:r>
    </w:p>
    <w:p w14:paraId="4CE48A42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(8) </w:t>
      </w:r>
      <w:r>
        <w:rPr>
          <w:rFonts w:ascii="TimesNewRomanPSMT" w:hAnsi="TimesNewRomanPSMT" w:cs="TimesNewRomanPSMT"/>
          <w:sz w:val="24"/>
          <w:szCs w:val="24"/>
        </w:rPr>
        <w:t>Unidade da Federação da Seccional da Ordem dos Advogados do Brasil.</w:t>
      </w:r>
    </w:p>
    <w:p w14:paraId="7698E369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(9) </w:t>
      </w:r>
      <w:r>
        <w:rPr>
          <w:rFonts w:ascii="TimesNewRomanPSMT" w:hAnsi="TimesNewRomanPSMT" w:cs="TimesNewRomanPSMT"/>
          <w:sz w:val="24"/>
          <w:szCs w:val="24"/>
        </w:rPr>
        <w:t>Local.</w:t>
      </w:r>
    </w:p>
    <w:p w14:paraId="62592063" w14:textId="77777777" w:rsidR="00AB41E9" w:rsidRDefault="00AB41E9" w:rsidP="00AB41E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(10) </w:t>
      </w:r>
      <w:r>
        <w:rPr>
          <w:rFonts w:ascii="TimesNewRomanPSMT" w:hAnsi="TimesNewRomanPSMT" w:cs="TimesNewRomanPSMT"/>
          <w:sz w:val="24"/>
          <w:szCs w:val="24"/>
        </w:rPr>
        <w:t>Data.</w:t>
      </w:r>
    </w:p>
    <w:p w14:paraId="103C6FE0" w14:textId="77777777" w:rsidR="00AB41E9" w:rsidRDefault="00AB41E9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(11) </w:t>
      </w:r>
      <w:r>
        <w:rPr>
          <w:rFonts w:ascii="TimesNewRomanPSMT" w:hAnsi="TimesNewRomanPSMT" w:cs="TimesNewRomanPSMT"/>
          <w:sz w:val="24"/>
          <w:szCs w:val="24"/>
        </w:rPr>
        <w:t>Ano.</w:t>
      </w:r>
    </w:p>
    <w:p w14:paraId="404EDBE4" w14:textId="77777777" w:rsidR="009D5FC8" w:rsidRDefault="009D5FC8" w:rsidP="00AB41E9">
      <w:pPr>
        <w:jc w:val="both"/>
        <w:rPr>
          <w:rFonts w:ascii="TimesNewRomanPSMT" w:hAnsi="TimesNewRomanPSMT" w:cs="TimesNewRomanPSMT"/>
          <w:sz w:val="24"/>
          <w:szCs w:val="24"/>
        </w:rPr>
      </w:pPr>
    </w:p>
    <w:p w14:paraId="7E3E250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ANEXO III</w:t>
      </w:r>
    </w:p>
    <w:p w14:paraId="311F665E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1CA7027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4E171CD2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67B992F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  <w:r>
        <w:rPr>
          <w:rFonts w:ascii="TimesNewRomanPS-BoldMT" w:hAnsi="TimesNewRomanPS-BoldMT" w:cs="TimesNewRomanPS-BoldMT"/>
          <w:b/>
          <w:bCs/>
          <w:sz w:val="26"/>
          <w:szCs w:val="26"/>
        </w:rPr>
        <w:t>TERMO DE CIÊNCIA DE BOAS PRÁTICAS E RECOMENDAÇÕES DE SEGURANÇA</w:t>
      </w:r>
    </w:p>
    <w:p w14:paraId="5547A5B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  <w:r>
        <w:rPr>
          <w:rFonts w:ascii="TimesNewRomanPS-BoldMT" w:hAnsi="TimesNewRomanPS-BoldMT" w:cs="TimesNewRomanPS-BoldMT"/>
          <w:b/>
          <w:bCs/>
          <w:sz w:val="26"/>
          <w:szCs w:val="26"/>
        </w:rPr>
        <w:t>CIBERNÉTICA</w:t>
      </w:r>
    </w:p>
    <w:p w14:paraId="38ACEF6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5D68929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0FCD6F3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6"/>
          <w:szCs w:val="26"/>
        </w:rPr>
      </w:pPr>
    </w:p>
    <w:p w14:paraId="57309D8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Eu,____________________________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(1)</w:t>
      </w:r>
      <w:r>
        <w:rPr>
          <w:rFonts w:ascii="TimesNewRomanPSMT" w:hAnsi="TimesNewRomanPSMT" w:cs="TimesNewRomanPSMT"/>
          <w:sz w:val="24"/>
          <w:szCs w:val="24"/>
        </w:rPr>
        <w:t>, regularmente inscrito na Ordem dos Advogados do Brasil Seccional 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(2*), </w:t>
      </w:r>
      <w:r>
        <w:rPr>
          <w:rFonts w:ascii="TimesNewRomanPSMT" w:hAnsi="TimesNewRomanPSMT" w:cs="TimesNewRomanPSMT"/>
          <w:sz w:val="24"/>
          <w:szCs w:val="24"/>
        </w:rPr>
        <w:t>portador do CPF nº____________________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(3)</w:t>
      </w:r>
      <w:r>
        <w:rPr>
          <w:rFonts w:ascii="TimesNewRomanPSMT" w:hAnsi="TimesNewRomanPSMT" w:cs="TimesNewRomanPSMT"/>
          <w:sz w:val="24"/>
          <w:szCs w:val="24"/>
        </w:rPr>
        <w:t>, residente e domiciliado(a) em _________________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(4)</w:t>
      </w:r>
      <w:r>
        <w:rPr>
          <w:rFonts w:ascii="TimesNewRomanPSMT" w:hAnsi="TimesNewRomanPSMT" w:cs="TimesNewRomanPSMT"/>
          <w:sz w:val="24"/>
          <w:szCs w:val="24"/>
        </w:rPr>
        <w:t>, declaro perante o Instituto Nacional do Seguro Social ter ciência inequívoca das responsabilidades inerentes às atribuições a mim conferidas em virtude do ACORDO firmado entre o INSS e a OAB______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(5)</w:t>
      </w:r>
      <w:r>
        <w:rPr>
          <w:rFonts w:ascii="TimesNewRomanPSMT" w:hAnsi="TimesNewRomanPSMT" w:cs="TimesNewRomanPSMT"/>
          <w:sz w:val="24"/>
          <w:szCs w:val="24"/>
        </w:rPr>
        <w:t xml:space="preserve">, e das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>BOAS PRÁTICAS E RECOMENDAÇÕES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DE SEGURANÇA CIBERNÉTICA, </w:t>
      </w:r>
      <w:r>
        <w:rPr>
          <w:rFonts w:ascii="TimesNewRomanPSMT" w:hAnsi="TimesNewRomanPSMT" w:cs="TimesNewRomanPSMT"/>
          <w:sz w:val="24"/>
          <w:szCs w:val="24"/>
        </w:rPr>
        <w:t>listadas a seguir:</w:t>
      </w:r>
    </w:p>
    <w:p w14:paraId="7F18D46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76997DB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1. Não divulgar login e senha, sendo estritamente proibido compartilhar as credenciais de acesso dos sistemas do INSS com qualquer pessoa ou qualquer sistema, seja próprio ou de uma empresa privada. Essa prática é considerada um incidente de segurança e pode comprometer a integridade dos dados, podendo ocorrer o bloqueio das credenciais.</w:t>
      </w:r>
    </w:p>
    <w:p w14:paraId="79797B1F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44754EC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2. Observar a estação de trabalho, verificando regularmente se a estação de trabalho não possui dispositivos de </w:t>
      </w:r>
      <w:proofErr w:type="spellStart"/>
      <w:r>
        <w:rPr>
          <w:rFonts w:ascii="TimesNewRomanPS-ItalicMT" w:hAnsi="TimesNewRomanPS-ItalicMT" w:cs="TimesNewRomanPS-ItalicMT"/>
          <w:i/>
          <w:iCs/>
          <w:sz w:val="24"/>
          <w:szCs w:val="24"/>
        </w:rPr>
        <w:t>keyloggers</w:t>
      </w:r>
      <w:proofErr w:type="spellEnd"/>
      <w:r>
        <w:rPr>
          <w:rFonts w:ascii="TimesNewRomanPS-ItalicMT" w:hAnsi="TimesNewRomanPS-ItalicMT" w:cs="TimesNewRomanPS-ItalicMT"/>
          <w:i/>
          <w:iCs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físicos, conectados às portas USB, especialmente na porta do teclado. Esses dispositivos podem coletar informações digitadas e comprometer a segurança dos dados.</w:t>
      </w:r>
    </w:p>
    <w:p w14:paraId="635BB4CE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34297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3. Evitar senha que seja previsível. Ao criar a senha não incluir dados que contenha informações pessoais facilmente acessíveis ou sequências óbvias. Não utilizar números sequenciais, datas de aniversário, nomes de parentes ou palavras comuns, pois são mais suscetíveis a ataques.</w:t>
      </w:r>
    </w:p>
    <w:p w14:paraId="7C28746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37068503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lastRenderedPageBreak/>
        <w:t>4. Sempre criar senhas fortes e únicas para cada sistema. Evitar utilizar senhas em diferentes plataformas certificando que a as mesmas são complexas, combinando letras maiúsculas, minúsculas, números e caracteres especiais.</w:t>
      </w:r>
    </w:p>
    <w:p w14:paraId="102985A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23F92F0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5. Manter o software atualizado, mantendo o sistema operacional e software antivírus sempre atualizados para proteger contra vulnerabilidades conhecidas e ameaças cibernéticas.</w:t>
      </w:r>
    </w:p>
    <w:p w14:paraId="298E3E2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50F3BF8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6. Evitar acesso remoto não autorizado, não permitindo o acesso remoto ao computador, a menos que seja estritamente necessário. Encerrar qualquer sessão remota após o uso e garantir que nenhum aplicativo permaneça ativo.</w:t>
      </w:r>
    </w:p>
    <w:p w14:paraId="32086C73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083544A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7. Ter cuidado com os e-mails suspeitos, ficando atento aos e-mails recebidos, especialmente aqueles com solicitações urgentes, links suspeitos ou anexos desconhecidos. Nunca clique em links ou baixe anexos de fontes não confiáveis.</w:t>
      </w:r>
    </w:p>
    <w:p w14:paraId="7E97A27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14:paraId="1A3FB8D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8. Fazer backup regularmente dos arquivos importantes em um disco rígido externo e evite armazenar senhas de forma não segura em seu computador.</w:t>
      </w:r>
    </w:p>
    <w:p w14:paraId="19A3109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1FC0F7D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9. Utilizar redes seguras, sempre que possível, evitando acessar sistemas confidenciais em redes Wi-Fi públicas ou não seguras.</w:t>
      </w:r>
    </w:p>
    <w:p w14:paraId="48F1557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6D6885F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10. Qualquer acesso aos sistemas do INSS feito de forma automatizado, via robô ou script de automatização, será considerado Incidente de Segurança e acarretará bloqueios das credenciais de acesso e do endereço IP uso do no acesso à Internet.</w:t>
      </w:r>
    </w:p>
    <w:p w14:paraId="5DE7C5A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1F971DD8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11. Seguir corretamente as orientações de segurança cibernética fornecidas pelo INSS estando sempre atento às melhores práticas de proteção de dados.</w:t>
      </w:r>
    </w:p>
    <w:p w14:paraId="0360B074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2F5E027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4491958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Reconheço e concordo com as boas práticas de segurança cibernética e me comprometo a tomar todas as medidas necessárias para proteger as informações advindas do INSS, de modo a garantir a integridade e confidencialidade dos dados.</w:t>
      </w:r>
    </w:p>
    <w:p w14:paraId="20213C86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361B9F2C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14:paraId="5CB62131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Ciente e de </w:t>
      </w:r>
      <w:proofErr w:type="gramStart"/>
      <w:r>
        <w:rPr>
          <w:rFonts w:ascii="TimesNewRomanPSMT" w:hAnsi="TimesNewRomanPSMT" w:cs="TimesNewRomanPSMT"/>
          <w:color w:val="000000"/>
          <w:sz w:val="24"/>
          <w:szCs w:val="24"/>
        </w:rPr>
        <w:t>acordo,</w:t>
      </w:r>
      <w:r>
        <w:rPr>
          <w:rFonts w:ascii="TimesNewRomanPSMT" w:hAnsi="TimesNewRomanPSMT" w:cs="TimesNewRomanPSMT"/>
          <w:color w:val="000000"/>
        </w:rPr>
        <w:t>_</w:t>
      </w:r>
      <w:proofErr w:type="gramEnd"/>
      <w:r>
        <w:rPr>
          <w:rFonts w:ascii="TimesNewRomanPSMT" w:hAnsi="TimesNewRomanPSMT" w:cs="TimesNewRomanPSMT"/>
          <w:color w:val="000000"/>
        </w:rPr>
        <w:t>_______________</w:t>
      </w:r>
      <w:proofErr w:type="gramStart"/>
      <w:r>
        <w:rPr>
          <w:rFonts w:ascii="TimesNewRomanPSMT" w:hAnsi="TimesNewRomanPSMT" w:cs="TimesNewRomanPSMT"/>
          <w:color w:val="000000"/>
        </w:rPr>
        <w:t>_</w:t>
      </w:r>
      <w:r>
        <w:rPr>
          <w:rFonts w:ascii="TimesNewRomanPS-BoldMT" w:hAnsi="TimesNewRomanPS-BoldMT" w:cs="TimesNewRomanPS-BoldMT"/>
          <w:b/>
          <w:bCs/>
          <w:color w:val="000000"/>
        </w:rPr>
        <w:t>(</w:t>
      </w:r>
      <w:proofErr w:type="gramEnd"/>
      <w:r>
        <w:rPr>
          <w:rFonts w:ascii="TimesNewRomanPS-BoldMT" w:hAnsi="TimesNewRomanPS-BoldMT" w:cs="TimesNewRomanPS-BoldMT"/>
          <w:b/>
          <w:bCs/>
          <w:color w:val="000000"/>
        </w:rPr>
        <w:t>6)</w:t>
      </w:r>
      <w:r>
        <w:rPr>
          <w:rFonts w:ascii="TimesNewRomanPSMT" w:hAnsi="TimesNewRomanPSMT" w:cs="TimesNewRomanPSMT"/>
          <w:color w:val="000000"/>
        </w:rPr>
        <w:t xml:space="preserve">, de ___________de 20____ </w:t>
      </w:r>
      <w:r>
        <w:rPr>
          <w:rFonts w:ascii="TimesNewRomanPS-BoldMT" w:hAnsi="TimesNewRomanPS-BoldMT" w:cs="TimesNewRomanPS-BoldMT"/>
          <w:b/>
          <w:bCs/>
          <w:color w:val="000000"/>
        </w:rPr>
        <w:t>(7</w:t>
      </w:r>
      <w:r>
        <w:rPr>
          <w:rFonts w:ascii="TimesNewRomanPSMT" w:hAnsi="TimesNewRomanPSMT" w:cs="TimesNewRomanPSMT"/>
          <w:color w:val="000000"/>
        </w:rPr>
        <w:t>).</w:t>
      </w:r>
    </w:p>
    <w:p w14:paraId="52243635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52406E30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0CD0069A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2399E949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629756DB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62EBF862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</w:p>
    <w:p w14:paraId="11A4A5DD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_______________________________________</w:t>
      </w:r>
    </w:p>
    <w:p w14:paraId="747BD617" w14:textId="77777777" w:rsidR="009D5FC8" w:rsidRDefault="009D5FC8" w:rsidP="009D5FC8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Assinatura</w:t>
      </w:r>
    </w:p>
    <w:p w14:paraId="11858C1F" w14:textId="77777777" w:rsidR="009D5FC8" w:rsidRDefault="009D5FC8" w:rsidP="009D5FC8">
      <w:pPr>
        <w:jc w:val="both"/>
      </w:pPr>
    </w:p>
    <w:p w14:paraId="77315CC5" w14:textId="77777777" w:rsidR="00A3017A" w:rsidRDefault="00A3017A" w:rsidP="009D5FC8">
      <w:pPr>
        <w:jc w:val="both"/>
      </w:pPr>
    </w:p>
    <w:p w14:paraId="73DCC62D" w14:textId="77777777" w:rsidR="00A3017A" w:rsidRDefault="00A3017A" w:rsidP="009D5FC8">
      <w:pPr>
        <w:jc w:val="both"/>
      </w:pPr>
    </w:p>
    <w:p w14:paraId="0DBA298F" w14:textId="77777777" w:rsidR="00A3017A" w:rsidRDefault="00A3017A" w:rsidP="009D5FC8">
      <w:pPr>
        <w:jc w:val="both"/>
      </w:pPr>
    </w:p>
    <w:p w14:paraId="58003C70" w14:textId="77777777" w:rsidR="00A3017A" w:rsidRDefault="00A3017A" w:rsidP="009D5FC8">
      <w:pPr>
        <w:jc w:val="both"/>
      </w:pPr>
    </w:p>
    <w:p w14:paraId="6582AAA9" w14:textId="77777777" w:rsidR="00A3017A" w:rsidRDefault="00A3017A" w:rsidP="009D5FC8">
      <w:pPr>
        <w:jc w:val="both"/>
      </w:pPr>
    </w:p>
    <w:p w14:paraId="23C721F4" w14:textId="77777777" w:rsidR="00A3017A" w:rsidRDefault="00A3017A" w:rsidP="009D5FC8">
      <w:pPr>
        <w:jc w:val="both"/>
      </w:pPr>
    </w:p>
    <w:p w14:paraId="08FB0896" w14:textId="77777777" w:rsidR="00A3017A" w:rsidRDefault="00A3017A" w:rsidP="009D5FC8">
      <w:pPr>
        <w:jc w:val="both"/>
      </w:pPr>
    </w:p>
    <w:p w14:paraId="68BCAB6D" w14:textId="77777777" w:rsidR="00A3017A" w:rsidRDefault="00A3017A" w:rsidP="00A3017A">
      <w:pPr>
        <w:pStyle w:val="Corpodetexto"/>
        <w:spacing w:before="84"/>
      </w:pPr>
    </w:p>
    <w:p w14:paraId="29095A21" w14:textId="77777777" w:rsidR="00A3017A" w:rsidRPr="000D11B7" w:rsidRDefault="00A3017A" w:rsidP="00A3017A">
      <w:pPr>
        <w:pStyle w:val="Ttulo3"/>
        <w:jc w:val="center"/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D11B7"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ANEXO IV</w:t>
      </w:r>
    </w:p>
    <w:p w14:paraId="66D35C2F" w14:textId="77777777" w:rsidR="00A3017A" w:rsidRDefault="00A3017A" w:rsidP="00A3017A">
      <w:pPr>
        <w:spacing w:before="83"/>
        <w:ind w:left="-1" w:right="49"/>
        <w:jc w:val="center"/>
        <w:rPr>
          <w:b/>
          <w:sz w:val="19"/>
        </w:rPr>
      </w:pPr>
    </w:p>
    <w:p w14:paraId="558459C1" w14:textId="77777777" w:rsidR="00A3017A" w:rsidRDefault="00A3017A" w:rsidP="00A3017A">
      <w:pPr>
        <w:spacing w:before="83"/>
        <w:ind w:left="-1" w:right="49"/>
        <w:jc w:val="center"/>
        <w:rPr>
          <w:b/>
          <w:sz w:val="19"/>
        </w:rPr>
      </w:pPr>
      <w:r>
        <w:rPr>
          <w:b/>
          <w:sz w:val="19"/>
        </w:rPr>
        <w:t>TERMO</w:t>
      </w:r>
      <w:r>
        <w:rPr>
          <w:b/>
          <w:spacing w:val="-11"/>
          <w:sz w:val="19"/>
        </w:rPr>
        <w:t xml:space="preserve"> </w:t>
      </w:r>
      <w:r>
        <w:rPr>
          <w:b/>
          <w:sz w:val="19"/>
        </w:rPr>
        <w:t>DE</w:t>
      </w:r>
      <w:r>
        <w:rPr>
          <w:b/>
          <w:spacing w:val="-10"/>
          <w:sz w:val="19"/>
        </w:rPr>
        <w:t xml:space="preserve"> </w:t>
      </w:r>
      <w:r>
        <w:rPr>
          <w:b/>
          <w:sz w:val="19"/>
        </w:rPr>
        <w:t>ACEITE</w:t>
      </w:r>
      <w:r>
        <w:rPr>
          <w:b/>
          <w:spacing w:val="-11"/>
          <w:sz w:val="19"/>
        </w:rPr>
        <w:t xml:space="preserve"> </w:t>
      </w:r>
      <w:r>
        <w:rPr>
          <w:b/>
          <w:sz w:val="19"/>
        </w:rPr>
        <w:t>DO</w:t>
      </w:r>
      <w:r>
        <w:rPr>
          <w:b/>
          <w:spacing w:val="-10"/>
          <w:sz w:val="19"/>
        </w:rPr>
        <w:t xml:space="preserve"> </w:t>
      </w:r>
      <w:r>
        <w:rPr>
          <w:b/>
          <w:sz w:val="19"/>
        </w:rPr>
        <w:t>ACORDO</w:t>
      </w:r>
      <w:r>
        <w:rPr>
          <w:b/>
          <w:spacing w:val="-11"/>
          <w:sz w:val="19"/>
        </w:rPr>
        <w:t xml:space="preserve"> </w:t>
      </w:r>
      <w:r>
        <w:rPr>
          <w:b/>
          <w:sz w:val="19"/>
        </w:rPr>
        <w:t>DE</w:t>
      </w:r>
      <w:r>
        <w:rPr>
          <w:b/>
          <w:spacing w:val="-10"/>
          <w:sz w:val="19"/>
        </w:rPr>
        <w:t xml:space="preserve"> </w:t>
      </w:r>
      <w:r>
        <w:rPr>
          <w:b/>
          <w:sz w:val="19"/>
        </w:rPr>
        <w:t>COOPERAÇÃO</w:t>
      </w:r>
      <w:r>
        <w:rPr>
          <w:b/>
          <w:spacing w:val="-11"/>
          <w:sz w:val="19"/>
        </w:rPr>
        <w:t xml:space="preserve"> </w:t>
      </w:r>
      <w:r>
        <w:rPr>
          <w:b/>
          <w:sz w:val="19"/>
        </w:rPr>
        <w:t>TÉCNICA</w:t>
      </w:r>
      <w:r>
        <w:rPr>
          <w:b/>
          <w:spacing w:val="-10"/>
          <w:sz w:val="19"/>
        </w:rPr>
        <w:t xml:space="preserve"> </w:t>
      </w:r>
      <w:r>
        <w:rPr>
          <w:b/>
          <w:sz w:val="19"/>
        </w:rPr>
        <w:t>–</w:t>
      </w:r>
      <w:r>
        <w:rPr>
          <w:b/>
          <w:spacing w:val="-11"/>
          <w:sz w:val="19"/>
        </w:rPr>
        <w:t xml:space="preserve"> </w:t>
      </w:r>
      <w:r>
        <w:rPr>
          <w:b/>
          <w:spacing w:val="-5"/>
          <w:sz w:val="19"/>
        </w:rPr>
        <w:t>OAB</w:t>
      </w:r>
    </w:p>
    <w:p w14:paraId="5174236B" w14:textId="77777777" w:rsidR="00A3017A" w:rsidRDefault="00A3017A" w:rsidP="00A3017A">
      <w:pPr>
        <w:pStyle w:val="Corpodetexto"/>
        <w:rPr>
          <w:b/>
          <w:sz w:val="19"/>
        </w:rPr>
      </w:pPr>
    </w:p>
    <w:p w14:paraId="6F7FA5B2" w14:textId="77777777" w:rsidR="00A3017A" w:rsidRDefault="00A3017A" w:rsidP="00A3017A">
      <w:pPr>
        <w:pStyle w:val="Corpodetexto"/>
        <w:spacing w:before="217"/>
        <w:rPr>
          <w:b/>
          <w:sz w:val="19"/>
        </w:rPr>
      </w:pPr>
    </w:p>
    <w:p w14:paraId="0F04981A" w14:textId="77777777" w:rsidR="00A3017A" w:rsidRDefault="00A3017A" w:rsidP="00A3017A">
      <w:pPr>
        <w:pStyle w:val="Corpodetexto"/>
        <w:tabs>
          <w:tab w:val="left" w:pos="1789"/>
          <w:tab w:val="left" w:pos="1972"/>
          <w:tab w:val="left" w:pos="4535"/>
          <w:tab w:val="left" w:pos="6526"/>
          <w:tab w:val="left" w:pos="7248"/>
        </w:tabs>
        <w:spacing w:line="242" w:lineRule="auto"/>
        <w:ind w:left="176" w:right="188"/>
        <w:jc w:val="both"/>
      </w:pPr>
      <w:r>
        <w:rPr>
          <w:spacing w:val="-4"/>
        </w:rPr>
        <w:t>Eu,</w:t>
      </w:r>
      <w:r>
        <w:rPr>
          <w:u w:val="single"/>
        </w:rPr>
        <w:tab/>
      </w:r>
      <w:r>
        <w:t>(1),</w:t>
      </w:r>
      <w:r>
        <w:rPr>
          <w:spacing w:val="40"/>
        </w:rPr>
        <w:t xml:space="preserve"> </w:t>
      </w:r>
      <w:r>
        <w:t>endereço</w:t>
      </w:r>
      <w:r>
        <w:rPr>
          <w:spacing w:val="35"/>
        </w:rPr>
        <w:t xml:space="preserve"> </w:t>
      </w:r>
      <w:r>
        <w:rPr>
          <w:u w:val="single"/>
        </w:rPr>
        <w:tab/>
      </w:r>
      <w:r>
        <w:t>(2),</w:t>
      </w:r>
      <w:r>
        <w:rPr>
          <w:spacing w:val="40"/>
        </w:rPr>
        <w:t xml:space="preserve"> </w:t>
      </w:r>
      <w:r>
        <w:t>CPF</w:t>
      </w:r>
      <w:r>
        <w:rPr>
          <w:spacing w:val="35"/>
        </w:rPr>
        <w:t xml:space="preserve"> </w:t>
      </w:r>
      <w:r>
        <w:rPr>
          <w:spacing w:val="80"/>
          <w:w w:val="150"/>
          <w:u w:val="single"/>
        </w:rPr>
        <w:t xml:space="preserve">  </w:t>
      </w:r>
      <w:r>
        <w:rPr>
          <w:spacing w:val="6"/>
          <w:w w:val="150"/>
        </w:rPr>
        <w:t xml:space="preserve"> </w:t>
      </w:r>
      <w:r>
        <w:rPr>
          <w:u w:val="single"/>
        </w:rPr>
        <w:tab/>
      </w:r>
      <w:r>
        <w:t xml:space="preserve">(3), regularmente inscrito na Ordem dos Advogados do Brasil nº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(4), Seccional </w:t>
      </w:r>
      <w:r>
        <w:rPr>
          <w:spacing w:val="80"/>
          <w:u w:val="single"/>
        </w:rPr>
        <w:t xml:space="preserve">  </w:t>
      </w:r>
      <w:r>
        <w:t xml:space="preserve">(5), ACEITO as condições pactuadas no Acordo de Cooperação Técnica, celebrado entre o Instituto Nacional do Seguro Social - INSS e a Ordem dos Advogados do Brasil Seccional </w:t>
      </w:r>
      <w:r>
        <w:rPr>
          <w:u w:val="single"/>
        </w:rPr>
        <w:tab/>
      </w:r>
      <w:r>
        <w:rPr>
          <w:u w:val="single"/>
        </w:rPr>
        <w:tab/>
      </w:r>
      <w:r>
        <w:t>(6) e declaro ter ciência inequívoca dos termos deste ACORDO e das regras para o seu correto uso conforme disposto nas CLÁUSULAS DO ACORDO e em consonância com a Política de</w:t>
      </w:r>
      <w:r>
        <w:rPr>
          <w:spacing w:val="80"/>
        </w:rPr>
        <w:t xml:space="preserve"> </w:t>
      </w:r>
      <w:r>
        <w:t>Segurança da Informação do INSS.</w:t>
      </w:r>
    </w:p>
    <w:p w14:paraId="3E4BC96E" w14:textId="77777777" w:rsidR="00A3017A" w:rsidRDefault="00A3017A" w:rsidP="00A3017A">
      <w:pPr>
        <w:pStyle w:val="Corpodetexto"/>
        <w:spacing w:before="90" w:line="242" w:lineRule="auto"/>
        <w:ind w:left="176" w:right="196"/>
        <w:jc w:val="both"/>
      </w:pPr>
      <w:r>
        <w:t>Declaro</w:t>
      </w:r>
      <w:r>
        <w:rPr>
          <w:spacing w:val="14"/>
        </w:rPr>
        <w:t xml:space="preserve"> </w:t>
      </w:r>
      <w:r>
        <w:t>que</w:t>
      </w:r>
      <w:r>
        <w:rPr>
          <w:spacing w:val="14"/>
        </w:rPr>
        <w:t xml:space="preserve"> </w:t>
      </w:r>
      <w:r>
        <w:t>tive</w:t>
      </w:r>
      <w:r>
        <w:rPr>
          <w:spacing w:val="14"/>
        </w:rPr>
        <w:t xml:space="preserve"> </w:t>
      </w:r>
      <w:r>
        <w:t>acesso</w:t>
      </w:r>
      <w:r>
        <w:rPr>
          <w:spacing w:val="14"/>
        </w:rPr>
        <w:t xml:space="preserve"> </w:t>
      </w:r>
      <w:r>
        <w:t>ao Acordo</w:t>
      </w:r>
      <w:r>
        <w:rPr>
          <w:spacing w:val="14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Cooperação</w:t>
      </w:r>
      <w:r>
        <w:rPr>
          <w:spacing w:val="14"/>
        </w:rPr>
        <w:t xml:space="preserve"> </w:t>
      </w:r>
      <w:r>
        <w:t>Técnica,</w:t>
      </w:r>
      <w:r>
        <w:rPr>
          <w:spacing w:val="14"/>
        </w:rPr>
        <w:t xml:space="preserve"> </w:t>
      </w:r>
      <w:r>
        <w:t>seus</w:t>
      </w:r>
      <w:r>
        <w:rPr>
          <w:spacing w:val="14"/>
        </w:rPr>
        <w:t xml:space="preserve"> </w:t>
      </w:r>
      <w:r>
        <w:t>anexos,</w:t>
      </w:r>
      <w:r>
        <w:rPr>
          <w:spacing w:val="14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ao</w:t>
      </w:r>
      <w:r>
        <w:rPr>
          <w:spacing w:val="14"/>
        </w:rPr>
        <w:t xml:space="preserve"> </w:t>
      </w:r>
      <w:r>
        <w:t>Plano</w:t>
      </w:r>
      <w:r>
        <w:rPr>
          <w:spacing w:val="14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Trabalho</w:t>
      </w:r>
      <w:r>
        <w:rPr>
          <w:spacing w:val="14"/>
        </w:rPr>
        <w:t xml:space="preserve"> </w:t>
      </w:r>
      <w:r>
        <w:t>publicado</w:t>
      </w:r>
      <w:r>
        <w:rPr>
          <w:spacing w:val="14"/>
        </w:rPr>
        <w:t xml:space="preserve"> </w:t>
      </w:r>
      <w:r>
        <w:t>no</w:t>
      </w:r>
      <w:r>
        <w:rPr>
          <w:spacing w:val="14"/>
        </w:rPr>
        <w:t xml:space="preserve"> </w:t>
      </w:r>
      <w:r>
        <w:t>DOU,</w:t>
      </w:r>
      <w:r>
        <w:rPr>
          <w:spacing w:val="14"/>
        </w:rPr>
        <w:t xml:space="preserve"> </w:t>
      </w:r>
      <w:r>
        <w:t>disponibilizados</w:t>
      </w:r>
      <w:r>
        <w:rPr>
          <w:spacing w:val="14"/>
        </w:rPr>
        <w:t xml:space="preserve"> </w:t>
      </w:r>
      <w:r>
        <w:t>no</w:t>
      </w:r>
      <w:r>
        <w:rPr>
          <w:spacing w:val="14"/>
        </w:rPr>
        <w:t xml:space="preserve"> </w:t>
      </w:r>
      <w:r>
        <w:t>site</w:t>
      </w:r>
      <w:r>
        <w:rPr>
          <w:spacing w:val="14"/>
        </w:rPr>
        <w:t xml:space="preserve"> </w:t>
      </w:r>
      <w:r>
        <w:t>oficial das acordantes.</w:t>
      </w:r>
    </w:p>
    <w:p w14:paraId="7C7B4C56" w14:textId="77777777" w:rsidR="00A3017A" w:rsidRDefault="00A3017A" w:rsidP="00A3017A">
      <w:pPr>
        <w:pStyle w:val="Corpodetexto"/>
        <w:tabs>
          <w:tab w:val="left" w:pos="3531"/>
          <w:tab w:val="left" w:pos="5714"/>
        </w:tabs>
        <w:spacing w:before="87"/>
        <w:ind w:left="176"/>
        <w:jc w:val="both"/>
      </w:pPr>
      <w:r>
        <w:t xml:space="preserve">Ciente e de acordo, </w:t>
      </w:r>
      <w:r>
        <w:rPr>
          <w:u w:val="single"/>
        </w:rPr>
        <w:tab/>
      </w:r>
      <w:r>
        <w:t xml:space="preserve">(7), </w:t>
      </w:r>
      <w:r>
        <w:rPr>
          <w:u w:val="single"/>
        </w:rPr>
        <w:tab/>
      </w:r>
      <w:r>
        <w:t>(8) de 20</w:t>
      </w:r>
      <w:r>
        <w:rPr>
          <w:spacing w:val="73"/>
          <w:u w:val="single"/>
        </w:rPr>
        <w:t xml:space="preserve">   </w:t>
      </w:r>
      <w:r>
        <w:rPr>
          <w:spacing w:val="-4"/>
        </w:rPr>
        <w:t>(9).</w:t>
      </w:r>
    </w:p>
    <w:p w14:paraId="212C751B" w14:textId="77777777" w:rsidR="00A3017A" w:rsidRDefault="00A3017A" w:rsidP="00A3017A">
      <w:pPr>
        <w:pStyle w:val="Corpodetexto"/>
        <w:rPr>
          <w:sz w:val="20"/>
        </w:rPr>
      </w:pPr>
    </w:p>
    <w:p w14:paraId="41955C02" w14:textId="77777777" w:rsidR="00A3017A" w:rsidRDefault="00A3017A" w:rsidP="00A3017A">
      <w:pPr>
        <w:pStyle w:val="Corpodetexto"/>
        <w:rPr>
          <w:sz w:val="20"/>
        </w:rPr>
      </w:pPr>
    </w:p>
    <w:p w14:paraId="19F79258" w14:textId="77777777" w:rsidR="00A3017A" w:rsidRDefault="00A3017A" w:rsidP="00A3017A">
      <w:pPr>
        <w:pStyle w:val="Corpodetexto"/>
        <w:rPr>
          <w:sz w:val="20"/>
        </w:rPr>
      </w:pPr>
    </w:p>
    <w:p w14:paraId="49B5F6BC" w14:textId="77777777" w:rsidR="00A3017A" w:rsidRDefault="00A3017A" w:rsidP="00A3017A">
      <w:pPr>
        <w:pStyle w:val="Corpodetexto"/>
        <w:spacing w:before="16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1A3BBA7" wp14:editId="3162DB7F">
                <wp:simplePos x="0" y="0"/>
                <wp:positionH relativeFrom="page">
                  <wp:posOffset>2545395</wp:posOffset>
                </wp:positionH>
                <wp:positionV relativeFrom="paragraph">
                  <wp:posOffset>266325</wp:posOffset>
                </wp:positionV>
                <wp:extent cx="246253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625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62530">
                              <a:moveTo>
                                <a:pt x="0" y="0"/>
                              </a:moveTo>
                              <a:lnTo>
                                <a:pt x="2462532" y="0"/>
                              </a:lnTo>
                            </a:path>
                          </a:pathLst>
                        </a:custGeom>
                        <a:ln w="44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8F41CF" id="Graphic 7" o:spid="_x0000_s1026" style="position:absolute;margin-left:200.4pt;margin-top:20.95pt;width:193.9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625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" path="m,l2462532,e" filled="f" strokeweight=".1247mm">
                <v:path arrowok="t"/>
                <w10:wrap type="topAndBottom" anchorx="page"/>
              </v:shape>
            </w:pict>
          </mc:Fallback>
        </mc:AlternateContent>
      </w:r>
    </w:p>
    <w:p w14:paraId="64C7700C" w14:textId="77777777" w:rsidR="00A3017A" w:rsidRDefault="00A3017A" w:rsidP="00A3017A">
      <w:pPr>
        <w:pStyle w:val="Corpodetexto"/>
        <w:spacing w:before="88"/>
        <w:ind w:right="4"/>
        <w:jc w:val="center"/>
      </w:pPr>
      <w:r>
        <w:t>Nome</w:t>
      </w:r>
      <w:r>
        <w:rPr>
          <w:spacing w:val="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Assinatura</w:t>
      </w:r>
      <w:r>
        <w:rPr>
          <w:spacing w:val="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Advogado</w:t>
      </w:r>
      <w:r>
        <w:rPr>
          <w:spacing w:val="2"/>
        </w:rPr>
        <w:t xml:space="preserve"> </w:t>
      </w:r>
      <w:r>
        <w:rPr>
          <w:spacing w:val="-4"/>
        </w:rPr>
        <w:t>(10)</w:t>
      </w:r>
    </w:p>
    <w:p w14:paraId="52226FD3" w14:textId="77777777" w:rsidR="00A3017A" w:rsidRDefault="00A3017A" w:rsidP="00A3017A">
      <w:pPr>
        <w:pStyle w:val="Corpodetexto"/>
      </w:pPr>
    </w:p>
    <w:p w14:paraId="0E28C7F9" w14:textId="77777777" w:rsidR="00A3017A" w:rsidRDefault="00A3017A" w:rsidP="00A3017A">
      <w:pPr>
        <w:pStyle w:val="Corpodetexto"/>
        <w:spacing w:before="155"/>
      </w:pPr>
    </w:p>
    <w:p w14:paraId="4D8C5886" w14:textId="77777777" w:rsidR="00A3017A" w:rsidRDefault="00A3017A" w:rsidP="00A3017A">
      <w:pPr>
        <w:pStyle w:val="Corpodetexto"/>
        <w:spacing w:line="242" w:lineRule="auto"/>
        <w:ind w:left="90" w:right="256" w:firstLine="86"/>
      </w:pPr>
      <w:r>
        <w:t>NOTA EXPLICATIVA: Os campos que constam em branco devem ser preenchidos de acordo com as informações elencadas abaixo. Essa tabela não faz parte deste documento, deve ser deletada após o preenchimento.</w:t>
      </w:r>
    </w:p>
    <w:p w14:paraId="1C2CE7F2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4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Nome</w:t>
      </w:r>
      <w:r>
        <w:rPr>
          <w:spacing w:val="1"/>
          <w:sz w:val="17"/>
        </w:rPr>
        <w:t xml:space="preserve"> </w:t>
      </w:r>
      <w:r>
        <w:rPr>
          <w:sz w:val="17"/>
        </w:rPr>
        <w:t>completo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pacing w:val="-2"/>
          <w:sz w:val="17"/>
        </w:rPr>
        <w:t>advogado.</w:t>
      </w:r>
    </w:p>
    <w:p w14:paraId="01CAEB89" w14:textId="77777777" w:rsidR="00A3017A" w:rsidRDefault="00A3017A" w:rsidP="00A3017A">
      <w:pPr>
        <w:pStyle w:val="PargrafodaLista"/>
        <w:rPr>
          <w:sz w:val="17"/>
        </w:rPr>
      </w:pPr>
    </w:p>
    <w:p w14:paraId="60BA9838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66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Endereço</w:t>
      </w:r>
      <w:r>
        <w:rPr>
          <w:spacing w:val="1"/>
          <w:sz w:val="17"/>
        </w:rPr>
        <w:t xml:space="preserve"> </w:t>
      </w:r>
      <w:r>
        <w:rPr>
          <w:sz w:val="17"/>
        </w:rPr>
        <w:t>Completo</w:t>
      </w:r>
      <w:r>
        <w:rPr>
          <w:spacing w:val="2"/>
          <w:sz w:val="17"/>
        </w:rPr>
        <w:t xml:space="preserve"> </w:t>
      </w:r>
      <w:r>
        <w:rPr>
          <w:sz w:val="17"/>
        </w:rPr>
        <w:t>com</w:t>
      </w:r>
      <w:r>
        <w:rPr>
          <w:spacing w:val="2"/>
          <w:sz w:val="17"/>
        </w:rPr>
        <w:t xml:space="preserve"> </w:t>
      </w:r>
      <w:r>
        <w:rPr>
          <w:spacing w:val="-4"/>
          <w:sz w:val="17"/>
        </w:rPr>
        <w:t>CEP.</w:t>
      </w:r>
    </w:p>
    <w:p w14:paraId="716E980D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Nº</w:t>
      </w:r>
      <w:r>
        <w:rPr>
          <w:spacing w:val="1"/>
          <w:sz w:val="17"/>
        </w:rPr>
        <w:t xml:space="preserve"> </w:t>
      </w:r>
      <w:r>
        <w:rPr>
          <w:sz w:val="17"/>
        </w:rPr>
        <w:t>do</w:t>
      </w:r>
      <w:r>
        <w:rPr>
          <w:spacing w:val="1"/>
          <w:sz w:val="17"/>
        </w:rPr>
        <w:t xml:space="preserve"> </w:t>
      </w:r>
      <w:r>
        <w:rPr>
          <w:spacing w:val="-4"/>
          <w:sz w:val="17"/>
        </w:rPr>
        <w:t>CPF.</w:t>
      </w:r>
    </w:p>
    <w:p w14:paraId="3ACC174B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Número</w:t>
      </w:r>
      <w:r>
        <w:rPr>
          <w:spacing w:val="1"/>
          <w:sz w:val="17"/>
        </w:rPr>
        <w:t xml:space="preserve"> </w:t>
      </w:r>
      <w:r>
        <w:rPr>
          <w:sz w:val="17"/>
        </w:rPr>
        <w:t>de</w:t>
      </w:r>
      <w:r>
        <w:rPr>
          <w:spacing w:val="2"/>
          <w:sz w:val="17"/>
        </w:rPr>
        <w:t xml:space="preserve"> </w:t>
      </w:r>
      <w:r>
        <w:rPr>
          <w:sz w:val="17"/>
        </w:rPr>
        <w:t>inscrição</w:t>
      </w:r>
      <w:r>
        <w:rPr>
          <w:spacing w:val="2"/>
          <w:sz w:val="17"/>
        </w:rPr>
        <w:t xml:space="preserve"> </w:t>
      </w:r>
      <w:r>
        <w:rPr>
          <w:sz w:val="17"/>
        </w:rPr>
        <w:t>na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2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pacing w:val="-2"/>
          <w:sz w:val="17"/>
        </w:rPr>
        <w:t>Brasil.</w:t>
      </w:r>
    </w:p>
    <w:p w14:paraId="42A679BA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Unidade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Federação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Seccional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1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1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z w:val="17"/>
        </w:rPr>
        <w:t>Brasil</w:t>
      </w:r>
      <w:r>
        <w:rPr>
          <w:spacing w:val="1"/>
          <w:sz w:val="17"/>
        </w:rPr>
        <w:t xml:space="preserve"> </w:t>
      </w:r>
      <w:r>
        <w:rPr>
          <w:sz w:val="17"/>
        </w:rPr>
        <w:t>inscrição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advogado.</w:t>
      </w:r>
    </w:p>
    <w:p w14:paraId="0798BA7A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Nome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2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z w:val="17"/>
        </w:rPr>
        <w:t>Brasil</w:t>
      </w:r>
      <w:r>
        <w:rPr>
          <w:spacing w:val="2"/>
          <w:sz w:val="17"/>
        </w:rPr>
        <w:t xml:space="preserve"> </w:t>
      </w:r>
      <w:r>
        <w:rPr>
          <w:sz w:val="17"/>
        </w:rPr>
        <w:t>Seccional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acordante.</w:t>
      </w:r>
    </w:p>
    <w:p w14:paraId="09368F00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6" w:after="0" w:line="240" w:lineRule="auto"/>
        <w:ind w:left="418" w:hanging="242"/>
        <w:contextualSpacing w:val="0"/>
        <w:rPr>
          <w:sz w:val="17"/>
        </w:rPr>
      </w:pPr>
      <w:r>
        <w:rPr>
          <w:spacing w:val="-2"/>
          <w:sz w:val="17"/>
        </w:rPr>
        <w:t>Local.</w:t>
      </w:r>
    </w:p>
    <w:p w14:paraId="0D189AB7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pacing w:val="-2"/>
          <w:sz w:val="17"/>
        </w:rPr>
        <w:t>Data.</w:t>
      </w:r>
    </w:p>
    <w:p w14:paraId="03F41C4D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pacing w:val="-4"/>
          <w:sz w:val="17"/>
        </w:rPr>
        <w:t>Ano.</w:t>
      </w:r>
    </w:p>
    <w:p w14:paraId="46EE63D4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504"/>
        </w:tabs>
        <w:autoSpaceDE w:val="0"/>
        <w:autoSpaceDN w:val="0"/>
        <w:spacing w:before="175" w:after="0" w:line="240" w:lineRule="auto"/>
        <w:ind w:left="504" w:hanging="328"/>
        <w:contextualSpacing w:val="0"/>
        <w:rPr>
          <w:sz w:val="17"/>
        </w:rPr>
      </w:pPr>
      <w:r>
        <w:rPr>
          <w:sz w:val="17"/>
        </w:rPr>
        <w:t>Nome</w:t>
      </w:r>
      <w:r>
        <w:rPr>
          <w:spacing w:val="1"/>
          <w:sz w:val="17"/>
        </w:rPr>
        <w:t xml:space="preserve"> </w:t>
      </w:r>
      <w:r>
        <w:rPr>
          <w:sz w:val="17"/>
        </w:rPr>
        <w:t>e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Assinatura.</w:t>
      </w:r>
    </w:p>
    <w:p w14:paraId="42789C26" w14:textId="77777777" w:rsidR="00A3017A" w:rsidRDefault="00A3017A" w:rsidP="00A3017A">
      <w:pPr>
        <w:pStyle w:val="PargrafodaLista"/>
        <w:rPr>
          <w:sz w:val="17"/>
        </w:rPr>
        <w:sectPr w:rsidR="00A3017A" w:rsidSect="00A3017A">
          <w:pgSz w:w="11900" w:h="16840"/>
          <w:pgMar w:top="500" w:right="566" w:bottom="380" w:left="566" w:header="0" w:footer="181" w:gutter="0"/>
          <w:cols w:space="720"/>
        </w:sectPr>
      </w:pPr>
    </w:p>
    <w:p w14:paraId="280B395E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66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lastRenderedPageBreak/>
        <w:t>Endereço</w:t>
      </w:r>
      <w:r>
        <w:rPr>
          <w:spacing w:val="1"/>
          <w:sz w:val="17"/>
        </w:rPr>
        <w:t xml:space="preserve"> </w:t>
      </w:r>
      <w:r>
        <w:rPr>
          <w:sz w:val="17"/>
        </w:rPr>
        <w:t>Completo</w:t>
      </w:r>
      <w:r>
        <w:rPr>
          <w:spacing w:val="2"/>
          <w:sz w:val="17"/>
        </w:rPr>
        <w:t xml:space="preserve"> </w:t>
      </w:r>
      <w:r>
        <w:rPr>
          <w:sz w:val="17"/>
        </w:rPr>
        <w:t>com</w:t>
      </w:r>
      <w:r>
        <w:rPr>
          <w:spacing w:val="2"/>
          <w:sz w:val="17"/>
        </w:rPr>
        <w:t xml:space="preserve"> </w:t>
      </w:r>
      <w:r>
        <w:rPr>
          <w:spacing w:val="-4"/>
          <w:sz w:val="17"/>
        </w:rPr>
        <w:t>CEP.</w:t>
      </w:r>
    </w:p>
    <w:p w14:paraId="51A4A3A3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Nº</w:t>
      </w:r>
      <w:r>
        <w:rPr>
          <w:spacing w:val="1"/>
          <w:sz w:val="17"/>
        </w:rPr>
        <w:t xml:space="preserve"> </w:t>
      </w:r>
      <w:r>
        <w:rPr>
          <w:sz w:val="17"/>
        </w:rPr>
        <w:t>do</w:t>
      </w:r>
      <w:r>
        <w:rPr>
          <w:spacing w:val="1"/>
          <w:sz w:val="17"/>
        </w:rPr>
        <w:t xml:space="preserve"> </w:t>
      </w:r>
      <w:r>
        <w:rPr>
          <w:spacing w:val="-4"/>
          <w:sz w:val="17"/>
        </w:rPr>
        <w:t>CPF.</w:t>
      </w:r>
    </w:p>
    <w:p w14:paraId="342691E9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Número</w:t>
      </w:r>
      <w:r>
        <w:rPr>
          <w:spacing w:val="1"/>
          <w:sz w:val="17"/>
        </w:rPr>
        <w:t xml:space="preserve"> </w:t>
      </w:r>
      <w:r>
        <w:rPr>
          <w:sz w:val="17"/>
        </w:rPr>
        <w:t>de</w:t>
      </w:r>
      <w:r>
        <w:rPr>
          <w:spacing w:val="2"/>
          <w:sz w:val="17"/>
        </w:rPr>
        <w:t xml:space="preserve"> </w:t>
      </w:r>
      <w:r>
        <w:rPr>
          <w:sz w:val="17"/>
        </w:rPr>
        <w:t>inscrição</w:t>
      </w:r>
      <w:r>
        <w:rPr>
          <w:spacing w:val="2"/>
          <w:sz w:val="17"/>
        </w:rPr>
        <w:t xml:space="preserve"> </w:t>
      </w:r>
      <w:r>
        <w:rPr>
          <w:sz w:val="17"/>
        </w:rPr>
        <w:t>na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2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pacing w:val="-2"/>
          <w:sz w:val="17"/>
        </w:rPr>
        <w:t>Brasil.</w:t>
      </w:r>
    </w:p>
    <w:p w14:paraId="46B86E7D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Unidade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Federação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Seccional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1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1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z w:val="17"/>
        </w:rPr>
        <w:t>Brasil</w:t>
      </w:r>
      <w:r>
        <w:rPr>
          <w:spacing w:val="1"/>
          <w:sz w:val="17"/>
        </w:rPr>
        <w:t xml:space="preserve"> </w:t>
      </w:r>
      <w:r>
        <w:rPr>
          <w:sz w:val="17"/>
        </w:rPr>
        <w:t>inscrição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advogado.</w:t>
      </w:r>
    </w:p>
    <w:p w14:paraId="2C7378E5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z w:val="17"/>
        </w:rPr>
        <w:t>Nome</w:t>
      </w:r>
      <w:r>
        <w:rPr>
          <w:spacing w:val="1"/>
          <w:sz w:val="17"/>
        </w:rPr>
        <w:t xml:space="preserve"> </w:t>
      </w:r>
      <w:r>
        <w:rPr>
          <w:sz w:val="17"/>
        </w:rPr>
        <w:t>da</w:t>
      </w:r>
      <w:r>
        <w:rPr>
          <w:spacing w:val="2"/>
          <w:sz w:val="17"/>
        </w:rPr>
        <w:t xml:space="preserve"> </w:t>
      </w:r>
      <w:r>
        <w:rPr>
          <w:sz w:val="17"/>
        </w:rPr>
        <w:t>Ordem</w:t>
      </w:r>
      <w:r>
        <w:rPr>
          <w:spacing w:val="2"/>
          <w:sz w:val="17"/>
        </w:rPr>
        <w:t xml:space="preserve"> </w:t>
      </w:r>
      <w:r>
        <w:rPr>
          <w:sz w:val="17"/>
        </w:rPr>
        <w:t>dos</w:t>
      </w:r>
      <w:r>
        <w:rPr>
          <w:spacing w:val="2"/>
          <w:sz w:val="17"/>
        </w:rPr>
        <w:t xml:space="preserve"> </w:t>
      </w:r>
      <w:r>
        <w:rPr>
          <w:sz w:val="17"/>
        </w:rPr>
        <w:t>Advogados</w:t>
      </w:r>
      <w:r>
        <w:rPr>
          <w:spacing w:val="2"/>
          <w:sz w:val="17"/>
        </w:rPr>
        <w:t xml:space="preserve"> </w:t>
      </w:r>
      <w:r>
        <w:rPr>
          <w:sz w:val="17"/>
        </w:rPr>
        <w:t>do</w:t>
      </w:r>
      <w:r>
        <w:rPr>
          <w:spacing w:val="2"/>
          <w:sz w:val="17"/>
        </w:rPr>
        <w:t xml:space="preserve"> </w:t>
      </w:r>
      <w:r>
        <w:rPr>
          <w:sz w:val="17"/>
        </w:rPr>
        <w:t>Brasil</w:t>
      </w:r>
      <w:r>
        <w:rPr>
          <w:spacing w:val="2"/>
          <w:sz w:val="17"/>
        </w:rPr>
        <w:t xml:space="preserve"> </w:t>
      </w:r>
      <w:r>
        <w:rPr>
          <w:sz w:val="17"/>
        </w:rPr>
        <w:t>Seccional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acordante.</w:t>
      </w:r>
    </w:p>
    <w:p w14:paraId="64F1A79B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6" w:after="0" w:line="240" w:lineRule="auto"/>
        <w:ind w:left="418" w:hanging="242"/>
        <w:contextualSpacing w:val="0"/>
        <w:rPr>
          <w:sz w:val="17"/>
        </w:rPr>
      </w:pPr>
      <w:r>
        <w:rPr>
          <w:spacing w:val="-2"/>
          <w:sz w:val="17"/>
        </w:rPr>
        <w:t>Local.</w:t>
      </w:r>
    </w:p>
    <w:p w14:paraId="25B7CAEA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pacing w:val="-2"/>
          <w:sz w:val="17"/>
        </w:rPr>
        <w:t>Data.</w:t>
      </w:r>
    </w:p>
    <w:p w14:paraId="16F0322D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418"/>
        </w:tabs>
        <w:autoSpaceDE w:val="0"/>
        <w:autoSpaceDN w:val="0"/>
        <w:spacing w:before="175" w:after="0" w:line="240" w:lineRule="auto"/>
        <w:ind w:left="418" w:hanging="242"/>
        <w:contextualSpacing w:val="0"/>
        <w:rPr>
          <w:sz w:val="17"/>
        </w:rPr>
      </w:pPr>
      <w:r>
        <w:rPr>
          <w:spacing w:val="-4"/>
          <w:sz w:val="17"/>
        </w:rPr>
        <w:t>Ano.</w:t>
      </w:r>
    </w:p>
    <w:p w14:paraId="17C1A08C" w14:textId="77777777" w:rsidR="00A3017A" w:rsidRDefault="00A3017A" w:rsidP="00A3017A">
      <w:pPr>
        <w:pStyle w:val="PargrafodaLista"/>
        <w:widowControl w:val="0"/>
        <w:numPr>
          <w:ilvl w:val="0"/>
          <w:numId w:val="1"/>
        </w:numPr>
        <w:tabs>
          <w:tab w:val="left" w:pos="504"/>
        </w:tabs>
        <w:autoSpaceDE w:val="0"/>
        <w:autoSpaceDN w:val="0"/>
        <w:spacing w:before="175" w:after="0" w:line="240" w:lineRule="auto"/>
        <w:ind w:left="504" w:hanging="328"/>
        <w:contextualSpacing w:val="0"/>
        <w:rPr>
          <w:sz w:val="17"/>
        </w:rPr>
      </w:pPr>
      <w:r>
        <w:rPr>
          <w:sz w:val="17"/>
        </w:rPr>
        <w:t>Nome</w:t>
      </w:r>
      <w:r>
        <w:rPr>
          <w:spacing w:val="1"/>
          <w:sz w:val="17"/>
        </w:rPr>
        <w:t xml:space="preserve"> </w:t>
      </w:r>
      <w:r>
        <w:rPr>
          <w:sz w:val="17"/>
        </w:rPr>
        <w:t>e</w:t>
      </w:r>
      <w:r>
        <w:rPr>
          <w:spacing w:val="1"/>
          <w:sz w:val="17"/>
        </w:rPr>
        <w:t xml:space="preserve"> </w:t>
      </w:r>
      <w:r>
        <w:rPr>
          <w:spacing w:val="-2"/>
          <w:sz w:val="17"/>
        </w:rPr>
        <w:t>Assinatura.</w:t>
      </w:r>
    </w:p>
    <w:p w14:paraId="7A38D72C" w14:textId="77777777" w:rsidR="00A3017A" w:rsidRDefault="00A3017A" w:rsidP="00A3017A"/>
    <w:p w14:paraId="3E3CDE77" w14:textId="77777777" w:rsidR="00A3017A" w:rsidRDefault="00A3017A" w:rsidP="009D5FC8">
      <w:pPr>
        <w:jc w:val="both"/>
      </w:pPr>
    </w:p>
    <w:sectPr w:rsidR="00A3017A" w:rsidSect="00976309"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E96A8F"/>
    <w:multiLevelType w:val="hybridMultilevel"/>
    <w:tmpl w:val="60109BB6"/>
    <w:lvl w:ilvl="0" w:tplc="31C8227A">
      <w:start w:val="1"/>
      <w:numFmt w:val="decimal"/>
      <w:lvlText w:val="(%1)"/>
      <w:lvlJc w:val="left"/>
      <w:pPr>
        <w:ind w:left="420" w:hanging="24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1"/>
        <w:sz w:val="17"/>
        <w:szCs w:val="17"/>
        <w:lang w:val="pt-PT" w:eastAsia="en-US" w:bidi="ar-SA"/>
      </w:rPr>
    </w:lvl>
    <w:lvl w:ilvl="1" w:tplc="FECC7EBA">
      <w:start w:val="1"/>
      <w:numFmt w:val="upperRoman"/>
      <w:lvlText w:val="%2"/>
      <w:lvlJc w:val="left"/>
      <w:pPr>
        <w:ind w:left="1293" w:hanging="1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1"/>
        <w:sz w:val="17"/>
        <w:szCs w:val="17"/>
        <w:lang w:val="pt-PT" w:eastAsia="en-US" w:bidi="ar-SA"/>
      </w:rPr>
    </w:lvl>
    <w:lvl w:ilvl="2" w:tplc="4498FB98">
      <w:numFmt w:val="bullet"/>
      <w:lvlText w:val="•"/>
      <w:lvlJc w:val="left"/>
      <w:pPr>
        <w:ind w:left="2352" w:hanging="101"/>
      </w:pPr>
      <w:rPr>
        <w:rFonts w:hint="default"/>
        <w:lang w:val="pt-PT" w:eastAsia="en-US" w:bidi="ar-SA"/>
      </w:rPr>
    </w:lvl>
    <w:lvl w:ilvl="3" w:tplc="B8505BCE">
      <w:numFmt w:val="bullet"/>
      <w:lvlText w:val="•"/>
      <w:lvlJc w:val="left"/>
      <w:pPr>
        <w:ind w:left="3404" w:hanging="101"/>
      </w:pPr>
      <w:rPr>
        <w:rFonts w:hint="default"/>
        <w:lang w:val="pt-PT" w:eastAsia="en-US" w:bidi="ar-SA"/>
      </w:rPr>
    </w:lvl>
    <w:lvl w:ilvl="4" w:tplc="459E11C4">
      <w:numFmt w:val="bullet"/>
      <w:lvlText w:val="•"/>
      <w:lvlJc w:val="left"/>
      <w:pPr>
        <w:ind w:left="4456" w:hanging="101"/>
      </w:pPr>
      <w:rPr>
        <w:rFonts w:hint="default"/>
        <w:lang w:val="pt-PT" w:eastAsia="en-US" w:bidi="ar-SA"/>
      </w:rPr>
    </w:lvl>
    <w:lvl w:ilvl="5" w:tplc="13E8F09E">
      <w:numFmt w:val="bullet"/>
      <w:lvlText w:val="•"/>
      <w:lvlJc w:val="left"/>
      <w:pPr>
        <w:ind w:left="5508" w:hanging="101"/>
      </w:pPr>
      <w:rPr>
        <w:rFonts w:hint="default"/>
        <w:lang w:val="pt-PT" w:eastAsia="en-US" w:bidi="ar-SA"/>
      </w:rPr>
    </w:lvl>
    <w:lvl w:ilvl="6" w:tplc="A342BF64">
      <w:numFmt w:val="bullet"/>
      <w:lvlText w:val="•"/>
      <w:lvlJc w:val="left"/>
      <w:pPr>
        <w:ind w:left="6560" w:hanging="101"/>
      </w:pPr>
      <w:rPr>
        <w:rFonts w:hint="default"/>
        <w:lang w:val="pt-PT" w:eastAsia="en-US" w:bidi="ar-SA"/>
      </w:rPr>
    </w:lvl>
    <w:lvl w:ilvl="7" w:tplc="05EEDA14">
      <w:numFmt w:val="bullet"/>
      <w:lvlText w:val="•"/>
      <w:lvlJc w:val="left"/>
      <w:pPr>
        <w:ind w:left="7612" w:hanging="101"/>
      </w:pPr>
      <w:rPr>
        <w:rFonts w:hint="default"/>
        <w:lang w:val="pt-PT" w:eastAsia="en-US" w:bidi="ar-SA"/>
      </w:rPr>
    </w:lvl>
    <w:lvl w:ilvl="8" w:tplc="D9F64A26">
      <w:numFmt w:val="bullet"/>
      <w:lvlText w:val="•"/>
      <w:lvlJc w:val="left"/>
      <w:pPr>
        <w:ind w:left="8664" w:hanging="101"/>
      </w:pPr>
      <w:rPr>
        <w:rFonts w:hint="default"/>
        <w:lang w:val="pt-PT" w:eastAsia="en-US" w:bidi="ar-SA"/>
      </w:rPr>
    </w:lvl>
  </w:abstractNum>
  <w:num w:numId="1" w16cid:durableId="738795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1E9"/>
    <w:rsid w:val="005805F5"/>
    <w:rsid w:val="00823C6E"/>
    <w:rsid w:val="00976309"/>
    <w:rsid w:val="009D5FC8"/>
    <w:rsid w:val="00A3017A"/>
    <w:rsid w:val="00AB41E9"/>
    <w:rsid w:val="00B70EFB"/>
    <w:rsid w:val="00C104DA"/>
    <w:rsid w:val="00EA4A55"/>
    <w:rsid w:val="00EB422E"/>
    <w:rsid w:val="00F7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3D17C"/>
  <w15:docId w15:val="{C791F4BA-A9A3-4424-A261-FBEB90FF0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A3017A"/>
    <w:pPr>
      <w:keepNext/>
      <w:keepLines/>
      <w:widowControl w:val="0"/>
      <w:autoSpaceDE w:val="0"/>
      <w:autoSpaceDN w:val="0"/>
      <w:spacing w:before="160" w:after="80" w:line="240" w:lineRule="auto"/>
      <w:outlineLvl w:val="2"/>
    </w:pPr>
    <w:rPr>
      <w:rFonts w:ascii="Times New Roman" w:eastAsiaTheme="majorEastAsia" w:hAnsi="Times New Roman" w:cstheme="majorBidi"/>
      <w:color w:val="365F91" w:themeColor="accent1" w:themeShade="BF"/>
      <w:sz w:val="28"/>
      <w:szCs w:val="28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1"/>
    <w:qFormat/>
    <w:rsid w:val="00AB41E9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9"/>
    <w:rsid w:val="00A3017A"/>
    <w:rPr>
      <w:rFonts w:ascii="Times New Roman" w:eastAsiaTheme="majorEastAsia" w:hAnsi="Times New Roman" w:cstheme="majorBidi"/>
      <w:color w:val="365F91" w:themeColor="accent1" w:themeShade="BF"/>
      <w:sz w:val="28"/>
      <w:szCs w:val="28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A301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7"/>
      <w:szCs w:val="17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3017A"/>
    <w:rPr>
      <w:rFonts w:ascii="Times New Roman" w:eastAsia="Times New Roman" w:hAnsi="Times New Roman" w:cs="Times New Roman"/>
      <w:sz w:val="17"/>
      <w:szCs w:val="17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9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1444</Words>
  <Characters>7802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Adrieli Carolina dos Santos</cp:lastModifiedBy>
  <cp:revision>2</cp:revision>
  <dcterms:created xsi:type="dcterms:W3CDTF">2025-06-02T19:11:00Z</dcterms:created>
  <dcterms:modified xsi:type="dcterms:W3CDTF">2025-06-02T19:11:00Z</dcterms:modified>
</cp:coreProperties>
</file>